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C7043A" w:rsidRDefault="0090641B" w:rsidP="00C7043A">
      <w:pPr>
        <w:pStyle w:val="paragraph"/>
        <w:spacing w:before="0" w:beforeAutospacing="0" w:after="0" w:afterAutospacing="0"/>
        <w:jc w:val="center"/>
        <w:textAlignment w:val="baseline"/>
        <w:rPr>
          <w:rFonts w:ascii="Calibri" w:hAnsi="Calibri" w:cs="Calibri"/>
          <w:sz w:val="22"/>
          <w:szCs w:val="22"/>
        </w:rPr>
      </w:pPr>
      <w:r w:rsidRPr="00C7043A">
        <w:rPr>
          <w:rStyle w:val="normaltextrun"/>
          <w:rFonts w:ascii="Calibri" w:hAnsi="Calibri" w:cs="Calibri"/>
          <w:b/>
          <w:bCs/>
          <w:sz w:val="22"/>
          <w:szCs w:val="22"/>
        </w:rPr>
        <w:t>Undergraduate Teaching Continuity and Recovery</w:t>
      </w:r>
      <w:r w:rsidRPr="00C7043A">
        <w:rPr>
          <w:rStyle w:val="eop"/>
          <w:rFonts w:ascii="Calibri" w:hAnsi="Calibri" w:cs="Calibri"/>
          <w:sz w:val="22"/>
          <w:szCs w:val="22"/>
        </w:rPr>
        <w:t> </w:t>
      </w:r>
    </w:p>
    <w:p w14:paraId="0591CAB4" w14:textId="5528D4AB" w:rsidR="0090641B" w:rsidRPr="00C7043A" w:rsidRDefault="0090641B" w:rsidP="00C7043A">
      <w:pPr>
        <w:pStyle w:val="paragraph"/>
        <w:spacing w:before="0" w:beforeAutospacing="0" w:after="0" w:afterAutospacing="0"/>
        <w:jc w:val="center"/>
        <w:textAlignment w:val="baseline"/>
        <w:rPr>
          <w:rStyle w:val="normaltextrun"/>
          <w:rFonts w:ascii="Calibri" w:hAnsi="Calibri" w:cs="Calibri"/>
          <w:sz w:val="22"/>
          <w:szCs w:val="22"/>
        </w:rPr>
      </w:pPr>
      <w:r w:rsidRPr="00C7043A">
        <w:rPr>
          <w:rStyle w:val="normaltextrun"/>
          <w:rFonts w:ascii="Calibri" w:hAnsi="Calibri" w:cs="Calibri"/>
          <w:sz w:val="22"/>
          <w:szCs w:val="22"/>
        </w:rPr>
        <w:t>Meeting on </w:t>
      </w:r>
      <w:r w:rsidR="00C7043A">
        <w:rPr>
          <w:rStyle w:val="normaltextrun"/>
          <w:rFonts w:ascii="Calibri" w:hAnsi="Calibri" w:cs="Calibri"/>
          <w:sz w:val="22"/>
          <w:szCs w:val="22"/>
        </w:rPr>
        <w:t>March 29</w:t>
      </w:r>
      <w:bookmarkStart w:id="0" w:name="_GoBack"/>
      <w:bookmarkEnd w:id="0"/>
      <w:r w:rsidR="00215A37" w:rsidRPr="00C7043A">
        <w:rPr>
          <w:rStyle w:val="normaltextrun"/>
          <w:rFonts w:ascii="Calibri" w:hAnsi="Calibri" w:cs="Calibri"/>
          <w:sz w:val="22"/>
          <w:szCs w:val="22"/>
        </w:rPr>
        <w:t xml:space="preserve"> </w:t>
      </w:r>
      <w:r w:rsidRPr="00C7043A">
        <w:rPr>
          <w:rStyle w:val="normaltextrun"/>
          <w:rFonts w:ascii="Calibri" w:hAnsi="Calibri" w:cs="Calibri"/>
          <w:sz w:val="22"/>
          <w:szCs w:val="22"/>
        </w:rPr>
        <w:t>@ </w:t>
      </w:r>
      <w:proofErr w:type="spellStart"/>
      <w:r w:rsidR="00C51C7A" w:rsidRPr="00C7043A">
        <w:rPr>
          <w:rStyle w:val="normaltextrun"/>
          <w:rFonts w:ascii="Calibri" w:hAnsi="Calibri" w:cs="Calibri"/>
          <w:sz w:val="22"/>
          <w:szCs w:val="22"/>
        </w:rPr>
        <w:t>10</w:t>
      </w:r>
      <w:r w:rsidR="007A2ED8" w:rsidRPr="00C7043A">
        <w:rPr>
          <w:rStyle w:val="normaltextrun"/>
          <w:rFonts w:ascii="Calibri" w:hAnsi="Calibri" w:cs="Calibri"/>
          <w:sz w:val="22"/>
          <w:szCs w:val="22"/>
        </w:rPr>
        <w:t>:00</w:t>
      </w:r>
      <w:r w:rsidR="00C51C7A" w:rsidRPr="00C7043A">
        <w:rPr>
          <w:rStyle w:val="normaltextrun"/>
          <w:rFonts w:ascii="Calibri" w:hAnsi="Calibri" w:cs="Calibri"/>
          <w:sz w:val="22"/>
          <w:szCs w:val="22"/>
        </w:rPr>
        <w:t>A</w:t>
      </w:r>
      <w:r w:rsidRPr="00C7043A">
        <w:rPr>
          <w:rStyle w:val="normaltextrun"/>
          <w:rFonts w:ascii="Calibri" w:hAnsi="Calibri" w:cs="Calibri"/>
          <w:sz w:val="22"/>
          <w:szCs w:val="22"/>
        </w:rPr>
        <w:t>M</w:t>
      </w:r>
      <w:proofErr w:type="spellEnd"/>
    </w:p>
    <w:p w14:paraId="1773327D" w14:textId="77777777" w:rsidR="005614FE" w:rsidRPr="00C7043A" w:rsidRDefault="005614FE" w:rsidP="00C7043A">
      <w:pPr>
        <w:pStyle w:val="paragraph"/>
        <w:spacing w:before="0" w:beforeAutospacing="0" w:after="0" w:afterAutospacing="0"/>
        <w:jc w:val="center"/>
        <w:textAlignment w:val="baseline"/>
        <w:rPr>
          <w:rStyle w:val="normaltextrun"/>
          <w:rFonts w:ascii="Calibri" w:hAnsi="Calibri" w:cs="Calibri"/>
          <w:sz w:val="22"/>
          <w:szCs w:val="22"/>
        </w:rPr>
      </w:pPr>
    </w:p>
    <w:p w14:paraId="7B578679"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u w:val="single"/>
        </w:rPr>
        <w:t>Agenda Items for 3/29</w:t>
      </w:r>
      <w:r w:rsidRPr="00C7043A">
        <w:rPr>
          <w:rFonts w:ascii="Calibri" w:eastAsia="Times New Roman" w:hAnsi="Calibri" w:cs="Calibri"/>
          <w:color w:val="242424"/>
        </w:rPr>
        <w:t>:</w:t>
      </w:r>
    </w:p>
    <w:p w14:paraId="67CEBD20" w14:textId="77777777" w:rsidR="00C7043A" w:rsidRPr="00C7043A" w:rsidRDefault="00C7043A" w:rsidP="00C7043A">
      <w:pPr>
        <w:numPr>
          <w:ilvl w:val="0"/>
          <w:numId w:val="15"/>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Update from Team Members (RO, Facilities, IT, TILT, etc.)</w:t>
      </w:r>
    </w:p>
    <w:p w14:paraId="013A677F" w14:textId="77777777" w:rsidR="00C7043A" w:rsidRPr="00C7043A" w:rsidRDefault="00C7043A" w:rsidP="00C7043A">
      <w:pPr>
        <w:numPr>
          <w:ilvl w:val="0"/>
          <w:numId w:val="15"/>
        </w:numPr>
        <w:shd w:val="clear" w:color="auto" w:fill="FFFFFF"/>
        <w:rPr>
          <w:rFonts w:ascii="Calibri" w:eastAsia="Times New Roman" w:hAnsi="Calibri" w:cs="Calibri"/>
          <w:color w:val="242424"/>
        </w:rPr>
      </w:pPr>
      <w:r w:rsidRPr="00C7043A">
        <w:rPr>
          <w:rFonts w:ascii="Calibri" w:eastAsia="Times New Roman" w:hAnsi="Calibri" w:cs="Calibri"/>
          <w:color w:val="242424"/>
        </w:rPr>
        <w:t>Discussion on Fall 2021 Scenario Planning</w:t>
      </w:r>
    </w:p>
    <w:p w14:paraId="02150D5B" w14:textId="77777777" w:rsidR="00C7043A" w:rsidRDefault="00C7043A" w:rsidP="00C7043A">
      <w:pPr>
        <w:shd w:val="clear" w:color="auto" w:fill="FFFFFF"/>
        <w:rPr>
          <w:rFonts w:ascii="Calibri" w:eastAsia="Times New Roman" w:hAnsi="Calibri" w:cs="Calibri"/>
          <w:b/>
          <w:bCs/>
          <w:color w:val="242424"/>
        </w:rPr>
      </w:pPr>
    </w:p>
    <w:p w14:paraId="38A111B5" w14:textId="429C527B"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Update on Budget</w:t>
      </w:r>
      <w:r w:rsidRPr="00C7043A">
        <w:rPr>
          <w:rFonts w:ascii="Calibri" w:eastAsia="Times New Roman" w:hAnsi="Calibri" w:cs="Calibri"/>
          <w:color w:val="242424"/>
        </w:rPr>
        <w:t xml:space="preserve"> - Cheyenne Hall stated there would be an audit of the </w:t>
      </w:r>
      <w:proofErr w:type="spellStart"/>
      <w:r w:rsidRPr="00C7043A">
        <w:rPr>
          <w:rFonts w:ascii="Calibri" w:eastAsia="Times New Roman" w:hAnsi="Calibri" w:cs="Calibri"/>
          <w:color w:val="242424"/>
        </w:rPr>
        <w:t>COVID</w:t>
      </w:r>
      <w:proofErr w:type="spellEnd"/>
      <w:r w:rsidRPr="00C7043A">
        <w:rPr>
          <w:rFonts w:ascii="Calibri" w:eastAsia="Times New Roman" w:hAnsi="Calibri" w:cs="Calibri"/>
          <w:color w:val="242424"/>
        </w:rPr>
        <w:t xml:space="preserve"> funds distributed from March 2020 to December 2021. She would be communicating with Business Officers within colleges and units (</w:t>
      </w:r>
      <w:proofErr w:type="spellStart"/>
      <w:r w:rsidRPr="00C7043A">
        <w:rPr>
          <w:rFonts w:ascii="Calibri" w:eastAsia="Times New Roman" w:hAnsi="Calibri" w:cs="Calibri"/>
          <w:color w:val="242424"/>
        </w:rPr>
        <w:t>ACNS</w:t>
      </w:r>
      <w:proofErr w:type="spellEnd"/>
      <w:r w:rsidRPr="00C7043A">
        <w:rPr>
          <w:rFonts w:ascii="Calibri" w:eastAsia="Times New Roman" w:hAnsi="Calibri" w:cs="Calibri"/>
          <w:color w:val="242424"/>
        </w:rPr>
        <w:t>, TILT, etc.).</w:t>
      </w:r>
    </w:p>
    <w:p w14:paraId="16312ACB"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 </w:t>
      </w:r>
    </w:p>
    <w:p w14:paraId="77436B1C"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Update on Academic Integrity</w:t>
      </w:r>
      <w:r w:rsidRPr="00C7043A">
        <w:rPr>
          <w:rFonts w:ascii="Calibri" w:eastAsia="Times New Roman" w:hAnsi="Calibri" w:cs="Calibri"/>
          <w:color w:val="242424"/>
        </w:rPr>
        <w:t> - Steve Dandaneau mentioned the focus, in regards to academic dishonesty, on the use of social media. The Ad Hoc Committee would develop individual, tailored messages toward faculty, students, and academic leadership in mitigating academic violations. It is the goal to send messaging next week. </w:t>
      </w:r>
    </w:p>
    <w:p w14:paraId="7071084E"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 </w:t>
      </w:r>
    </w:p>
    <w:p w14:paraId="3B589159"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Update on Communication</w:t>
      </w:r>
      <w:r w:rsidRPr="00C7043A">
        <w:rPr>
          <w:rFonts w:ascii="Calibri" w:eastAsia="Times New Roman" w:hAnsi="Calibri" w:cs="Calibri"/>
          <w:color w:val="242424"/>
        </w:rPr>
        <w:t> - We would hold onto messaging about Post-Spring Break, Summer 2021, and Fall 2021 due to current events.</w:t>
      </w:r>
    </w:p>
    <w:p w14:paraId="4FCCC44B"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 </w:t>
      </w:r>
    </w:p>
    <w:p w14:paraId="7D935D97"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 xml:space="preserve">Discussion on </w:t>
      </w:r>
      <w:proofErr w:type="gramStart"/>
      <w:r w:rsidRPr="00C7043A">
        <w:rPr>
          <w:rFonts w:ascii="Calibri" w:eastAsia="Times New Roman" w:hAnsi="Calibri" w:cs="Calibri"/>
          <w:b/>
          <w:bCs/>
          <w:color w:val="242424"/>
        </w:rPr>
        <w:t>Fall</w:t>
      </w:r>
      <w:proofErr w:type="gramEnd"/>
      <w:r w:rsidRPr="00C7043A">
        <w:rPr>
          <w:rFonts w:ascii="Calibri" w:eastAsia="Times New Roman" w:hAnsi="Calibri" w:cs="Calibri"/>
          <w:b/>
          <w:bCs/>
          <w:color w:val="242424"/>
        </w:rPr>
        <w:t xml:space="preserve"> 2021 Scenario Planning </w:t>
      </w:r>
      <w:r w:rsidRPr="00C7043A">
        <w:rPr>
          <w:rFonts w:ascii="Calibri" w:eastAsia="Times New Roman" w:hAnsi="Calibri" w:cs="Calibri"/>
          <w:color w:val="242424"/>
        </w:rPr>
        <w:t>- CSU has been asked to consider the possibility of moving forward with 3-foot physical distancing in Fall 2021. Starting questions would be the following:</w:t>
      </w:r>
    </w:p>
    <w:p w14:paraId="197A5CB9" w14:textId="77777777" w:rsidR="00C7043A" w:rsidRPr="00C7043A" w:rsidRDefault="00C7043A" w:rsidP="00C7043A">
      <w:pPr>
        <w:numPr>
          <w:ilvl w:val="0"/>
          <w:numId w:val="16"/>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What is possible?</w:t>
      </w:r>
    </w:p>
    <w:p w14:paraId="0643EA38" w14:textId="77777777" w:rsidR="00C7043A" w:rsidRPr="00C7043A" w:rsidRDefault="00C7043A" w:rsidP="00C7043A">
      <w:pPr>
        <w:numPr>
          <w:ilvl w:val="0"/>
          <w:numId w:val="16"/>
        </w:numPr>
        <w:shd w:val="clear" w:color="auto" w:fill="FFFFFF"/>
        <w:rPr>
          <w:rFonts w:ascii="Calibri" w:eastAsia="Times New Roman" w:hAnsi="Calibri" w:cs="Calibri"/>
          <w:color w:val="242424"/>
        </w:rPr>
      </w:pPr>
      <w:r w:rsidRPr="00C7043A">
        <w:rPr>
          <w:rFonts w:ascii="Calibri" w:eastAsia="Times New Roman" w:hAnsi="Calibri" w:cs="Calibri"/>
          <w:color w:val="242424"/>
        </w:rPr>
        <w:t>What is not possible?</w:t>
      </w:r>
    </w:p>
    <w:p w14:paraId="767D24FB" w14:textId="77777777" w:rsidR="00C7043A" w:rsidRPr="00C7043A" w:rsidRDefault="00C7043A" w:rsidP="00C7043A">
      <w:pPr>
        <w:numPr>
          <w:ilvl w:val="0"/>
          <w:numId w:val="16"/>
        </w:numPr>
        <w:shd w:val="clear" w:color="auto" w:fill="FFFFFF"/>
        <w:rPr>
          <w:rFonts w:ascii="Calibri" w:eastAsia="Times New Roman" w:hAnsi="Calibri" w:cs="Calibri"/>
          <w:color w:val="242424"/>
        </w:rPr>
      </w:pPr>
      <w:r w:rsidRPr="00C7043A">
        <w:rPr>
          <w:rFonts w:ascii="Calibri" w:eastAsia="Times New Roman" w:hAnsi="Calibri" w:cs="Calibri"/>
          <w:color w:val="242424"/>
        </w:rPr>
        <w:t>What are the phases/deadlines?</w:t>
      </w:r>
    </w:p>
    <w:p w14:paraId="3A00ABB1" w14:textId="77777777" w:rsidR="00C7043A" w:rsidRPr="00C7043A" w:rsidRDefault="00C7043A" w:rsidP="00C7043A">
      <w:pPr>
        <w:numPr>
          <w:ilvl w:val="0"/>
          <w:numId w:val="16"/>
        </w:numPr>
        <w:shd w:val="clear" w:color="auto" w:fill="FFFFFF"/>
        <w:rPr>
          <w:rFonts w:ascii="Calibri" w:eastAsia="Times New Roman" w:hAnsi="Calibri" w:cs="Calibri"/>
          <w:color w:val="242424"/>
        </w:rPr>
      </w:pPr>
      <w:r w:rsidRPr="00C7043A">
        <w:rPr>
          <w:rFonts w:ascii="Calibri" w:eastAsia="Times New Roman" w:hAnsi="Calibri" w:cs="Calibri"/>
          <w:color w:val="242424"/>
        </w:rPr>
        <w:t>What information needs to be gathered?</w:t>
      </w:r>
    </w:p>
    <w:p w14:paraId="6A25AE4B" w14:textId="77777777" w:rsidR="00C7043A" w:rsidRDefault="00C7043A" w:rsidP="00C7043A">
      <w:pPr>
        <w:shd w:val="clear" w:color="auto" w:fill="FFFFFF"/>
        <w:rPr>
          <w:rFonts w:ascii="Calibri" w:eastAsia="Times New Roman" w:hAnsi="Calibri" w:cs="Calibri"/>
          <w:color w:val="242424"/>
        </w:rPr>
      </w:pPr>
    </w:p>
    <w:p w14:paraId="46C77E8A" w14:textId="54C6CFFB"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Based on a conversation with Provost Pedersen, we would discuss the information needed in assessing the request. What would be the course priorities? What would be needed from specific individuals, units, departments in moving forward? </w:t>
      </w:r>
    </w:p>
    <w:p w14:paraId="6E4E5AC8"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 </w:t>
      </w:r>
    </w:p>
    <w:p w14:paraId="4EFDA503"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Big Picture Task List </w:t>
      </w:r>
    </w:p>
    <w:p w14:paraId="73B055C1" w14:textId="77777777" w:rsidR="00C7043A" w:rsidRPr="00C7043A" w:rsidRDefault="00C7043A" w:rsidP="00C7043A">
      <w:pPr>
        <w:numPr>
          <w:ilvl w:val="0"/>
          <w:numId w:val="17"/>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Establish three deadlines/phases and a stop date </w:t>
      </w:r>
    </w:p>
    <w:p w14:paraId="4ED6BC02" w14:textId="77777777" w:rsidR="00C7043A" w:rsidRPr="00C7043A" w:rsidRDefault="00C7043A" w:rsidP="00C7043A">
      <w:pPr>
        <w:numPr>
          <w:ilvl w:val="0"/>
          <w:numId w:val="17"/>
        </w:numPr>
        <w:shd w:val="clear" w:color="auto" w:fill="FFFFFF"/>
        <w:rPr>
          <w:rFonts w:ascii="Calibri" w:eastAsia="Times New Roman" w:hAnsi="Calibri" w:cs="Calibri"/>
          <w:color w:val="242424"/>
        </w:rPr>
      </w:pPr>
      <w:r w:rsidRPr="00C7043A">
        <w:rPr>
          <w:rFonts w:ascii="Calibri" w:eastAsia="Times New Roman" w:hAnsi="Calibri" w:cs="Calibri"/>
          <w:color w:val="242424"/>
        </w:rPr>
        <w:t>Determine the most important classes to work on first</w:t>
      </w:r>
    </w:p>
    <w:p w14:paraId="1EF76BF9" w14:textId="77777777" w:rsidR="00C7043A" w:rsidRPr="00C7043A" w:rsidRDefault="00C7043A" w:rsidP="00C7043A">
      <w:pPr>
        <w:numPr>
          <w:ilvl w:val="0"/>
          <w:numId w:val="17"/>
        </w:numPr>
        <w:shd w:val="clear" w:color="auto" w:fill="FFFFFF"/>
        <w:rPr>
          <w:rFonts w:ascii="Calibri" w:eastAsia="Times New Roman" w:hAnsi="Calibri" w:cs="Calibri"/>
          <w:color w:val="242424"/>
        </w:rPr>
      </w:pPr>
      <w:r w:rsidRPr="00C7043A">
        <w:rPr>
          <w:rFonts w:ascii="Calibri" w:eastAsia="Times New Roman" w:hAnsi="Calibri" w:cs="Calibri"/>
          <w:color w:val="242424"/>
        </w:rPr>
        <w:t>Evaluate demand and backlogged enrollment courses</w:t>
      </w:r>
    </w:p>
    <w:p w14:paraId="14F601BB" w14:textId="77777777" w:rsidR="00C7043A" w:rsidRPr="00C7043A" w:rsidRDefault="00C7043A" w:rsidP="00C7043A">
      <w:pPr>
        <w:numPr>
          <w:ilvl w:val="0"/>
          <w:numId w:val="17"/>
        </w:numPr>
        <w:shd w:val="clear" w:color="auto" w:fill="FFFFFF"/>
        <w:rPr>
          <w:rFonts w:ascii="Calibri" w:eastAsia="Times New Roman" w:hAnsi="Calibri" w:cs="Calibri"/>
          <w:color w:val="242424"/>
        </w:rPr>
      </w:pPr>
      <w:r w:rsidRPr="00C7043A">
        <w:rPr>
          <w:rFonts w:ascii="Calibri" w:eastAsia="Times New Roman" w:hAnsi="Calibri" w:cs="Calibri"/>
          <w:color w:val="242424"/>
        </w:rPr>
        <w:t>Start looking at all classroom capacities</w:t>
      </w:r>
    </w:p>
    <w:p w14:paraId="3CAD2758" w14:textId="77777777" w:rsidR="00C7043A" w:rsidRPr="00C7043A" w:rsidRDefault="00C7043A" w:rsidP="00C7043A">
      <w:pPr>
        <w:numPr>
          <w:ilvl w:val="0"/>
          <w:numId w:val="17"/>
        </w:numPr>
        <w:shd w:val="clear" w:color="auto" w:fill="FFFFFF"/>
        <w:rPr>
          <w:rFonts w:ascii="Calibri" w:eastAsia="Times New Roman" w:hAnsi="Calibri" w:cs="Calibri"/>
          <w:color w:val="242424"/>
        </w:rPr>
      </w:pPr>
      <w:r w:rsidRPr="00C7043A">
        <w:rPr>
          <w:rFonts w:ascii="Calibri" w:eastAsia="Times New Roman" w:hAnsi="Calibri" w:cs="Calibri"/>
          <w:color w:val="242424"/>
        </w:rPr>
        <w:t>Evaluate special needs of laboratory, performance and maker spaces</w:t>
      </w:r>
    </w:p>
    <w:p w14:paraId="59CB2E96" w14:textId="77777777" w:rsidR="00C7043A" w:rsidRPr="00C7043A" w:rsidRDefault="00C7043A" w:rsidP="00C7043A">
      <w:pPr>
        <w:numPr>
          <w:ilvl w:val="0"/>
          <w:numId w:val="17"/>
        </w:numPr>
        <w:shd w:val="clear" w:color="auto" w:fill="FFFFFF"/>
        <w:rPr>
          <w:rFonts w:ascii="Calibri" w:eastAsia="Times New Roman" w:hAnsi="Calibri" w:cs="Calibri"/>
          <w:color w:val="242424"/>
        </w:rPr>
      </w:pPr>
      <w:r w:rsidRPr="00C7043A">
        <w:rPr>
          <w:rFonts w:ascii="Calibri" w:eastAsia="Times New Roman" w:hAnsi="Calibri" w:cs="Calibri"/>
          <w:color w:val="242424"/>
        </w:rPr>
        <w:t>Classroom redesign – arranging physical space</w:t>
      </w:r>
    </w:p>
    <w:p w14:paraId="62C7259A" w14:textId="77777777" w:rsidR="00C7043A" w:rsidRPr="00C7043A" w:rsidRDefault="00C7043A" w:rsidP="00C7043A">
      <w:pPr>
        <w:numPr>
          <w:ilvl w:val="0"/>
          <w:numId w:val="17"/>
        </w:numPr>
        <w:shd w:val="clear" w:color="auto" w:fill="FFFFFF"/>
        <w:rPr>
          <w:rFonts w:ascii="Calibri" w:eastAsia="Times New Roman" w:hAnsi="Calibri" w:cs="Calibri"/>
          <w:color w:val="242424"/>
        </w:rPr>
      </w:pPr>
      <w:r w:rsidRPr="00C7043A">
        <w:rPr>
          <w:rFonts w:ascii="Calibri" w:eastAsia="Times New Roman" w:hAnsi="Calibri" w:cs="Calibri"/>
          <w:color w:val="242424"/>
        </w:rPr>
        <w:t>Any pedagogical changes needed?</w:t>
      </w:r>
    </w:p>
    <w:p w14:paraId="0CFA817B" w14:textId="77777777" w:rsidR="00C7043A" w:rsidRPr="00C7043A" w:rsidRDefault="00C7043A" w:rsidP="00C7043A">
      <w:pPr>
        <w:numPr>
          <w:ilvl w:val="0"/>
          <w:numId w:val="17"/>
        </w:numPr>
        <w:shd w:val="clear" w:color="auto" w:fill="FFFFFF"/>
        <w:rPr>
          <w:rFonts w:ascii="Calibri" w:eastAsia="Times New Roman" w:hAnsi="Calibri" w:cs="Calibri"/>
          <w:color w:val="242424"/>
        </w:rPr>
      </w:pPr>
      <w:r w:rsidRPr="00C7043A">
        <w:rPr>
          <w:rFonts w:ascii="Calibri" w:eastAsia="Times New Roman" w:hAnsi="Calibri" w:cs="Calibri"/>
          <w:color w:val="242424"/>
        </w:rPr>
        <w:t>Seating chart redesign </w:t>
      </w:r>
    </w:p>
    <w:p w14:paraId="174BDF6B" w14:textId="77777777" w:rsidR="00C7043A" w:rsidRDefault="00C7043A" w:rsidP="00C7043A">
      <w:pPr>
        <w:shd w:val="clear" w:color="auto" w:fill="FFFFFF"/>
        <w:rPr>
          <w:rFonts w:ascii="Calibri" w:eastAsia="Times New Roman" w:hAnsi="Calibri" w:cs="Calibri"/>
          <w:b/>
          <w:bCs/>
          <w:color w:val="242424"/>
        </w:rPr>
      </w:pPr>
    </w:p>
    <w:p w14:paraId="0145FAD1" w14:textId="568DC1AD"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Phases of return to larger capacity presence on campus:</w:t>
      </w:r>
      <w:r w:rsidRPr="00C7043A">
        <w:rPr>
          <w:rFonts w:ascii="Calibri" w:eastAsia="Times New Roman" w:hAnsi="Calibri" w:cs="Calibri"/>
          <w:color w:val="242424"/>
        </w:rPr>
        <w:t> </w:t>
      </w:r>
    </w:p>
    <w:p w14:paraId="74B3E110" w14:textId="77777777" w:rsidR="00C7043A" w:rsidRPr="00C7043A" w:rsidRDefault="00C7043A" w:rsidP="00C7043A">
      <w:pPr>
        <w:numPr>
          <w:ilvl w:val="0"/>
          <w:numId w:val="18"/>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 xml:space="preserve">Provost Communication would liaise with </w:t>
      </w:r>
      <w:proofErr w:type="spellStart"/>
      <w:r w:rsidRPr="00C7043A">
        <w:rPr>
          <w:rFonts w:ascii="Calibri" w:eastAsia="Times New Roman" w:hAnsi="Calibri" w:cs="Calibri"/>
          <w:color w:val="242424"/>
        </w:rPr>
        <w:t>PPT</w:t>
      </w:r>
      <w:proofErr w:type="spellEnd"/>
      <w:r w:rsidRPr="00C7043A">
        <w:rPr>
          <w:rFonts w:ascii="Calibri" w:eastAsia="Times New Roman" w:hAnsi="Calibri" w:cs="Calibri"/>
          <w:color w:val="242424"/>
        </w:rPr>
        <w:t xml:space="preserve"> and others on communication</w:t>
      </w:r>
    </w:p>
    <w:p w14:paraId="33CE2B69" w14:textId="77777777" w:rsidR="00C7043A" w:rsidRPr="00C7043A" w:rsidRDefault="00C7043A" w:rsidP="00C7043A">
      <w:pPr>
        <w:numPr>
          <w:ilvl w:val="1"/>
          <w:numId w:val="18"/>
        </w:numPr>
        <w:shd w:val="clear" w:color="auto" w:fill="FFFFFF"/>
        <w:rPr>
          <w:rFonts w:ascii="Calibri" w:eastAsia="Times New Roman" w:hAnsi="Calibri" w:cs="Calibri"/>
          <w:color w:val="242424"/>
        </w:rPr>
      </w:pPr>
      <w:r w:rsidRPr="00C7043A">
        <w:rPr>
          <w:rFonts w:ascii="Calibri" w:eastAsia="Times New Roman" w:hAnsi="Calibri" w:cs="Calibri"/>
          <w:color w:val="242424"/>
        </w:rPr>
        <w:t>When is it needed, to whom intended?</w:t>
      </w:r>
    </w:p>
    <w:p w14:paraId="041C8E5A" w14:textId="77777777" w:rsidR="00C7043A" w:rsidRDefault="00C7043A" w:rsidP="00C7043A">
      <w:pPr>
        <w:shd w:val="clear" w:color="auto" w:fill="FFFFFF"/>
        <w:rPr>
          <w:rFonts w:ascii="Calibri" w:eastAsia="Times New Roman" w:hAnsi="Calibri" w:cs="Calibri"/>
          <w:b/>
          <w:bCs/>
          <w:color w:val="242424"/>
        </w:rPr>
      </w:pPr>
    </w:p>
    <w:p w14:paraId="07641F42" w14:textId="22251828"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Deadlines for Three Stages:  </w:t>
      </w:r>
    </w:p>
    <w:p w14:paraId="270FDEBA" w14:textId="77777777" w:rsidR="00C7043A" w:rsidRPr="00C7043A" w:rsidRDefault="00C7043A" w:rsidP="00C7043A">
      <w:pPr>
        <w:numPr>
          <w:ilvl w:val="0"/>
          <w:numId w:val="19"/>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Phase One: What do we need to know by April 5th if possible?</w:t>
      </w:r>
    </w:p>
    <w:p w14:paraId="26E03E71" w14:textId="77777777" w:rsidR="00C7043A" w:rsidRPr="00C7043A" w:rsidRDefault="00C7043A" w:rsidP="00C7043A">
      <w:pPr>
        <w:numPr>
          <w:ilvl w:val="0"/>
          <w:numId w:val="19"/>
        </w:numPr>
        <w:shd w:val="clear" w:color="auto" w:fill="FFFFFF"/>
        <w:rPr>
          <w:rFonts w:ascii="Calibri" w:eastAsia="Times New Roman" w:hAnsi="Calibri" w:cs="Calibri"/>
          <w:color w:val="242424"/>
        </w:rPr>
      </w:pPr>
      <w:r w:rsidRPr="00C7043A">
        <w:rPr>
          <w:rFonts w:ascii="Calibri" w:eastAsia="Times New Roman" w:hAnsi="Calibri" w:cs="Calibri"/>
          <w:color w:val="242424"/>
        </w:rPr>
        <w:lastRenderedPageBreak/>
        <w:t>Phase Two: What decisions should be made by June 1 (start of Orientation)?</w:t>
      </w:r>
    </w:p>
    <w:p w14:paraId="03C849B9" w14:textId="77777777" w:rsidR="00C7043A" w:rsidRPr="00C7043A" w:rsidRDefault="00C7043A" w:rsidP="00C7043A">
      <w:pPr>
        <w:numPr>
          <w:ilvl w:val="0"/>
          <w:numId w:val="19"/>
        </w:numPr>
        <w:shd w:val="clear" w:color="auto" w:fill="FFFFFF"/>
        <w:rPr>
          <w:rFonts w:ascii="Calibri" w:eastAsia="Times New Roman" w:hAnsi="Calibri" w:cs="Calibri"/>
          <w:color w:val="242424"/>
        </w:rPr>
      </w:pPr>
      <w:r w:rsidRPr="00C7043A">
        <w:rPr>
          <w:rFonts w:ascii="Calibri" w:eastAsia="Times New Roman" w:hAnsi="Calibri" w:cs="Calibri"/>
          <w:color w:val="242424"/>
        </w:rPr>
        <w:t>Phase Three: What decisions need to be in place and what deadline for a final phase?</w:t>
      </w:r>
    </w:p>
    <w:p w14:paraId="039FBD12" w14:textId="77777777" w:rsidR="00C7043A" w:rsidRDefault="00C7043A" w:rsidP="00C7043A">
      <w:pPr>
        <w:shd w:val="clear" w:color="auto" w:fill="FFFFFF"/>
        <w:rPr>
          <w:rFonts w:ascii="Calibri" w:eastAsia="Times New Roman" w:hAnsi="Calibri" w:cs="Calibri"/>
          <w:b/>
          <w:bCs/>
          <w:color w:val="242424"/>
        </w:rPr>
      </w:pPr>
    </w:p>
    <w:p w14:paraId="35C0FB6D" w14:textId="218EF02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Detailed Work  </w:t>
      </w:r>
    </w:p>
    <w:p w14:paraId="477A476F" w14:textId="77777777" w:rsidR="00C7043A" w:rsidRPr="00C7043A" w:rsidRDefault="00C7043A" w:rsidP="00C7043A">
      <w:pPr>
        <w:numPr>
          <w:ilvl w:val="0"/>
          <w:numId w:val="20"/>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How long and to what level will we increase enrollments per section?</w:t>
      </w:r>
    </w:p>
    <w:p w14:paraId="39134810" w14:textId="77777777" w:rsidR="00C7043A" w:rsidRPr="00C7043A" w:rsidRDefault="00C7043A" w:rsidP="00C7043A">
      <w:pPr>
        <w:numPr>
          <w:ilvl w:val="0"/>
          <w:numId w:val="20"/>
        </w:numPr>
        <w:shd w:val="clear" w:color="auto" w:fill="FFFFFF"/>
        <w:rPr>
          <w:rFonts w:ascii="Calibri" w:eastAsia="Times New Roman" w:hAnsi="Calibri" w:cs="Calibri"/>
          <w:color w:val="242424"/>
        </w:rPr>
      </w:pPr>
      <w:r w:rsidRPr="00C7043A">
        <w:rPr>
          <w:rFonts w:ascii="Calibri" w:eastAsia="Times New Roman" w:hAnsi="Calibri" w:cs="Calibri"/>
          <w:color w:val="242424"/>
        </w:rPr>
        <w:t>Which classrooms are viable?</w:t>
      </w:r>
    </w:p>
    <w:p w14:paraId="33C06661" w14:textId="77777777" w:rsidR="00C7043A" w:rsidRPr="00C7043A" w:rsidRDefault="00C7043A" w:rsidP="00C7043A">
      <w:pPr>
        <w:numPr>
          <w:ilvl w:val="0"/>
          <w:numId w:val="20"/>
        </w:numPr>
        <w:shd w:val="clear" w:color="auto" w:fill="FFFFFF"/>
        <w:rPr>
          <w:rFonts w:ascii="Calibri" w:eastAsia="Times New Roman" w:hAnsi="Calibri" w:cs="Calibri"/>
          <w:color w:val="242424"/>
        </w:rPr>
      </w:pPr>
      <w:r w:rsidRPr="00C7043A">
        <w:rPr>
          <w:rFonts w:ascii="Calibri" w:eastAsia="Times New Roman" w:hAnsi="Calibri" w:cs="Calibri"/>
          <w:color w:val="242424"/>
        </w:rPr>
        <w:t>Which courses are most important to work with?</w:t>
      </w:r>
    </w:p>
    <w:p w14:paraId="77246589" w14:textId="77777777" w:rsidR="00C7043A" w:rsidRPr="00C7043A" w:rsidRDefault="00C7043A" w:rsidP="00C7043A">
      <w:pPr>
        <w:numPr>
          <w:ilvl w:val="0"/>
          <w:numId w:val="20"/>
        </w:numPr>
        <w:shd w:val="clear" w:color="auto" w:fill="FFFFFF"/>
        <w:rPr>
          <w:rFonts w:ascii="Calibri" w:eastAsia="Times New Roman" w:hAnsi="Calibri" w:cs="Calibri"/>
          <w:color w:val="242424"/>
        </w:rPr>
      </w:pPr>
      <w:r w:rsidRPr="00C7043A">
        <w:rPr>
          <w:rFonts w:ascii="Calibri" w:eastAsia="Times New Roman" w:hAnsi="Calibri" w:cs="Calibri"/>
          <w:color w:val="242424"/>
        </w:rPr>
        <w:t>RO and Deans: What are the criteria for determining which courses would be considered for an increase in capacity and implementation of three-foot distancing?</w:t>
      </w:r>
    </w:p>
    <w:p w14:paraId="4A5831DA" w14:textId="77777777" w:rsidR="00C7043A" w:rsidRPr="00C7043A" w:rsidRDefault="00C7043A" w:rsidP="00C7043A">
      <w:pPr>
        <w:numPr>
          <w:ilvl w:val="0"/>
          <w:numId w:val="20"/>
        </w:numPr>
        <w:shd w:val="clear" w:color="auto" w:fill="FFFFFF"/>
        <w:rPr>
          <w:rFonts w:ascii="Calibri" w:eastAsia="Times New Roman" w:hAnsi="Calibri" w:cs="Calibri"/>
          <w:color w:val="242424"/>
        </w:rPr>
      </w:pPr>
      <w:r w:rsidRPr="00C7043A">
        <w:rPr>
          <w:rFonts w:ascii="Calibri" w:eastAsia="Times New Roman" w:hAnsi="Calibri" w:cs="Calibri"/>
          <w:color w:val="242424"/>
        </w:rPr>
        <w:t>Who garners the list (classes and rooms) and when would we need that list?</w:t>
      </w:r>
    </w:p>
    <w:p w14:paraId="347D666A" w14:textId="77777777" w:rsidR="00C7043A" w:rsidRPr="00C7043A" w:rsidRDefault="00C7043A" w:rsidP="00C7043A">
      <w:pPr>
        <w:numPr>
          <w:ilvl w:val="0"/>
          <w:numId w:val="20"/>
        </w:numPr>
        <w:shd w:val="clear" w:color="auto" w:fill="FFFFFF"/>
        <w:rPr>
          <w:rFonts w:ascii="Calibri" w:eastAsia="Times New Roman" w:hAnsi="Calibri" w:cs="Calibri"/>
          <w:color w:val="242424"/>
        </w:rPr>
      </w:pPr>
      <w:r w:rsidRPr="00C7043A">
        <w:rPr>
          <w:rFonts w:ascii="Calibri" w:eastAsia="Times New Roman" w:hAnsi="Calibri" w:cs="Calibri"/>
          <w:color w:val="242424"/>
        </w:rPr>
        <w:t>Who/what do we communicate with chairs and faculty about regarding increasing</w:t>
      </w:r>
      <w:proofErr w:type="gramStart"/>
      <w:r w:rsidRPr="00C7043A">
        <w:rPr>
          <w:rFonts w:ascii="Calibri" w:eastAsia="Times New Roman" w:hAnsi="Calibri" w:cs="Calibri"/>
          <w:color w:val="242424"/>
        </w:rPr>
        <w:t>  enrollment</w:t>
      </w:r>
      <w:proofErr w:type="gramEnd"/>
      <w:r w:rsidRPr="00C7043A">
        <w:rPr>
          <w:rFonts w:ascii="Calibri" w:eastAsia="Times New Roman" w:hAnsi="Calibri" w:cs="Calibri"/>
          <w:color w:val="242424"/>
        </w:rPr>
        <w:t xml:space="preserve"> in a  course?</w:t>
      </w:r>
    </w:p>
    <w:p w14:paraId="55290418" w14:textId="77777777" w:rsidR="00C7043A" w:rsidRDefault="00C7043A" w:rsidP="00C7043A">
      <w:pPr>
        <w:shd w:val="clear" w:color="auto" w:fill="FFFFFF"/>
        <w:rPr>
          <w:rFonts w:ascii="Calibri" w:eastAsia="Times New Roman" w:hAnsi="Calibri" w:cs="Calibri"/>
          <w:b/>
          <w:bCs/>
          <w:color w:val="242424"/>
        </w:rPr>
      </w:pPr>
    </w:p>
    <w:p w14:paraId="49CED1C4" w14:textId="31639A73"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Classroom Space Analysis </w:t>
      </w:r>
    </w:p>
    <w:p w14:paraId="1E521D34" w14:textId="77777777" w:rsidR="00C7043A" w:rsidRPr="00C7043A" w:rsidRDefault="00C7043A" w:rsidP="00C7043A">
      <w:pPr>
        <w:numPr>
          <w:ilvl w:val="0"/>
          <w:numId w:val="21"/>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Facilities: assess rooms and determine which are viable for three foot distances</w:t>
      </w:r>
    </w:p>
    <w:p w14:paraId="4F3714EE" w14:textId="77777777" w:rsidR="00C7043A" w:rsidRPr="00C7043A" w:rsidRDefault="00C7043A" w:rsidP="00C7043A">
      <w:pPr>
        <w:numPr>
          <w:ilvl w:val="0"/>
          <w:numId w:val="21"/>
        </w:numPr>
        <w:shd w:val="clear" w:color="auto" w:fill="FFFFFF"/>
        <w:rPr>
          <w:rFonts w:ascii="Calibri" w:eastAsia="Times New Roman" w:hAnsi="Calibri" w:cs="Calibri"/>
          <w:color w:val="242424"/>
        </w:rPr>
      </w:pPr>
      <w:r w:rsidRPr="00C7043A">
        <w:rPr>
          <w:rFonts w:ascii="Calibri" w:eastAsia="Times New Roman" w:hAnsi="Calibri" w:cs="Calibri"/>
          <w:color w:val="242424"/>
        </w:rPr>
        <w:t>Facilities, RO (IS) and Campus IT – which seating charts would need to be updated?</w:t>
      </w:r>
    </w:p>
    <w:p w14:paraId="0F2ABB6A" w14:textId="77777777" w:rsidR="00C7043A" w:rsidRPr="00C7043A" w:rsidRDefault="00C7043A" w:rsidP="00C7043A">
      <w:pPr>
        <w:numPr>
          <w:ilvl w:val="1"/>
          <w:numId w:val="21"/>
        </w:numPr>
        <w:shd w:val="clear" w:color="auto" w:fill="FFFFFF"/>
        <w:rPr>
          <w:rFonts w:ascii="Calibri" w:eastAsia="Times New Roman" w:hAnsi="Calibri" w:cs="Calibri"/>
          <w:color w:val="242424"/>
        </w:rPr>
      </w:pPr>
      <w:r w:rsidRPr="00C7043A">
        <w:rPr>
          <w:rFonts w:ascii="Calibri" w:eastAsia="Times New Roman" w:hAnsi="Calibri" w:cs="Calibri"/>
          <w:color w:val="242424"/>
        </w:rPr>
        <w:t>Timeline and staffing needs.</w:t>
      </w:r>
    </w:p>
    <w:p w14:paraId="756499E3" w14:textId="77777777" w:rsidR="00C7043A" w:rsidRPr="00C7043A" w:rsidRDefault="00C7043A" w:rsidP="00C7043A">
      <w:pPr>
        <w:numPr>
          <w:ilvl w:val="0"/>
          <w:numId w:val="21"/>
        </w:numPr>
        <w:shd w:val="clear" w:color="auto" w:fill="FFFFFF"/>
        <w:rPr>
          <w:rFonts w:ascii="Calibri" w:eastAsia="Times New Roman" w:hAnsi="Calibri" w:cs="Calibri"/>
          <w:color w:val="242424"/>
        </w:rPr>
      </w:pPr>
      <w:r w:rsidRPr="00C7043A">
        <w:rPr>
          <w:rFonts w:ascii="Calibri" w:eastAsia="Times New Roman" w:hAnsi="Calibri" w:cs="Calibri"/>
          <w:color w:val="242424"/>
        </w:rPr>
        <w:t xml:space="preserve">Ask </w:t>
      </w:r>
      <w:proofErr w:type="spellStart"/>
      <w:r w:rsidRPr="00C7043A">
        <w:rPr>
          <w:rFonts w:ascii="Calibri" w:eastAsia="Times New Roman" w:hAnsi="Calibri" w:cs="Calibri"/>
          <w:color w:val="242424"/>
        </w:rPr>
        <w:t>PPT</w:t>
      </w:r>
      <w:proofErr w:type="spellEnd"/>
      <w:r w:rsidRPr="00C7043A">
        <w:rPr>
          <w:rFonts w:ascii="Calibri" w:eastAsia="Times New Roman" w:hAnsi="Calibri" w:cs="Calibri"/>
          <w:color w:val="242424"/>
        </w:rPr>
        <w:t>: Will we continue to provision classrooms with hygiene supplies for student and faculty use?</w:t>
      </w:r>
    </w:p>
    <w:p w14:paraId="2F708523" w14:textId="77777777" w:rsidR="00C7043A" w:rsidRPr="00C7043A" w:rsidRDefault="00C7043A" w:rsidP="00C7043A">
      <w:pPr>
        <w:numPr>
          <w:ilvl w:val="0"/>
          <w:numId w:val="21"/>
        </w:numPr>
        <w:shd w:val="clear" w:color="auto" w:fill="FFFFFF"/>
        <w:rPr>
          <w:rFonts w:ascii="Calibri" w:eastAsia="Times New Roman" w:hAnsi="Calibri" w:cs="Calibri"/>
          <w:color w:val="242424"/>
        </w:rPr>
      </w:pPr>
      <w:r w:rsidRPr="00C7043A">
        <w:rPr>
          <w:rFonts w:ascii="Calibri" w:eastAsia="Times New Roman" w:hAnsi="Calibri" w:cs="Calibri"/>
          <w:color w:val="242424"/>
        </w:rPr>
        <w:t>RO and Deans/Associate Deans - Impact Analysis</w:t>
      </w:r>
    </w:p>
    <w:p w14:paraId="0AB06A4F" w14:textId="77777777" w:rsidR="00C7043A" w:rsidRPr="00C7043A" w:rsidRDefault="00C7043A" w:rsidP="00C7043A">
      <w:pPr>
        <w:numPr>
          <w:ilvl w:val="0"/>
          <w:numId w:val="21"/>
        </w:numPr>
        <w:shd w:val="clear" w:color="auto" w:fill="FFFFFF"/>
        <w:rPr>
          <w:rFonts w:ascii="Calibri" w:eastAsia="Times New Roman" w:hAnsi="Calibri" w:cs="Calibri"/>
          <w:color w:val="242424"/>
        </w:rPr>
      </w:pPr>
      <w:r w:rsidRPr="00C7043A">
        <w:rPr>
          <w:rFonts w:ascii="Calibri" w:eastAsia="Times New Roman" w:hAnsi="Calibri" w:cs="Calibri"/>
          <w:color w:val="242424"/>
        </w:rPr>
        <w:t>RO: How many extra seats would we gain by class and overall?</w:t>
      </w:r>
    </w:p>
    <w:p w14:paraId="2CEAFCF7" w14:textId="77777777" w:rsidR="00C7043A" w:rsidRPr="00C7043A" w:rsidRDefault="00C7043A" w:rsidP="00C7043A">
      <w:pPr>
        <w:numPr>
          <w:ilvl w:val="0"/>
          <w:numId w:val="21"/>
        </w:numPr>
        <w:shd w:val="clear" w:color="auto" w:fill="FFFFFF"/>
        <w:rPr>
          <w:rFonts w:ascii="Calibri" w:eastAsia="Times New Roman" w:hAnsi="Calibri" w:cs="Calibri"/>
          <w:color w:val="242424"/>
        </w:rPr>
      </w:pPr>
      <w:r w:rsidRPr="00C7043A">
        <w:rPr>
          <w:rFonts w:ascii="Calibri" w:eastAsia="Times New Roman" w:hAnsi="Calibri" w:cs="Calibri"/>
          <w:color w:val="242424"/>
        </w:rPr>
        <w:t>Deans/Associate Deans:  is there a demand and/or waitlist historically?</w:t>
      </w:r>
    </w:p>
    <w:p w14:paraId="4DF76646" w14:textId="77777777" w:rsidR="00C7043A" w:rsidRPr="00C7043A" w:rsidRDefault="00C7043A" w:rsidP="00C7043A">
      <w:pPr>
        <w:numPr>
          <w:ilvl w:val="0"/>
          <w:numId w:val="21"/>
        </w:numPr>
        <w:shd w:val="clear" w:color="auto" w:fill="FFFFFF"/>
        <w:rPr>
          <w:rFonts w:ascii="Calibri" w:eastAsia="Times New Roman" w:hAnsi="Calibri" w:cs="Calibri"/>
          <w:color w:val="242424"/>
        </w:rPr>
      </w:pPr>
      <w:r w:rsidRPr="00C7043A">
        <w:rPr>
          <w:rFonts w:ascii="Calibri" w:eastAsia="Times New Roman" w:hAnsi="Calibri" w:cs="Calibri"/>
          <w:color w:val="242424"/>
        </w:rPr>
        <w:t>All: What is the date by which we will not add more people after registration begins </w:t>
      </w:r>
    </w:p>
    <w:p w14:paraId="26915B2D" w14:textId="77777777" w:rsidR="00C7043A" w:rsidRDefault="00C7043A" w:rsidP="00C7043A">
      <w:pPr>
        <w:shd w:val="clear" w:color="auto" w:fill="FFFFFF"/>
        <w:rPr>
          <w:rFonts w:ascii="Calibri" w:eastAsia="Times New Roman" w:hAnsi="Calibri" w:cs="Calibri"/>
          <w:b/>
          <w:bCs/>
          <w:color w:val="242424"/>
        </w:rPr>
      </w:pPr>
    </w:p>
    <w:p w14:paraId="271B5D67" w14:textId="170E9C5D"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Special Space Needs Courses Sub-Committees </w:t>
      </w:r>
    </w:p>
    <w:p w14:paraId="5FDB0751" w14:textId="77777777" w:rsidR="00C7043A" w:rsidRPr="00C7043A" w:rsidRDefault="00C7043A" w:rsidP="00C7043A">
      <w:pPr>
        <w:numPr>
          <w:ilvl w:val="0"/>
          <w:numId w:val="22"/>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Jan - laboratory spaces sub-committee</w:t>
      </w:r>
    </w:p>
    <w:p w14:paraId="70B49287" w14:textId="77777777" w:rsidR="00C7043A" w:rsidRPr="00C7043A" w:rsidRDefault="00C7043A" w:rsidP="00C7043A">
      <w:pPr>
        <w:numPr>
          <w:ilvl w:val="0"/>
          <w:numId w:val="22"/>
        </w:numPr>
        <w:shd w:val="clear" w:color="auto" w:fill="FFFFFF"/>
        <w:rPr>
          <w:rFonts w:ascii="Calibri" w:eastAsia="Times New Roman" w:hAnsi="Calibri" w:cs="Calibri"/>
          <w:color w:val="242424"/>
        </w:rPr>
      </w:pPr>
      <w:r w:rsidRPr="00C7043A">
        <w:rPr>
          <w:rFonts w:ascii="Calibri" w:eastAsia="Times New Roman" w:hAnsi="Calibri" w:cs="Calibri"/>
          <w:color w:val="242424"/>
        </w:rPr>
        <w:t xml:space="preserve">Mark Stetter, David </w:t>
      </w:r>
      <w:proofErr w:type="spellStart"/>
      <w:r w:rsidRPr="00C7043A">
        <w:rPr>
          <w:rFonts w:ascii="Calibri" w:eastAsia="Times New Roman" w:hAnsi="Calibri" w:cs="Calibri"/>
          <w:color w:val="242424"/>
        </w:rPr>
        <w:t>McClean</w:t>
      </w:r>
      <w:proofErr w:type="spellEnd"/>
      <w:r w:rsidRPr="00C7043A">
        <w:rPr>
          <w:rFonts w:ascii="Calibri" w:eastAsia="Times New Roman" w:hAnsi="Calibri" w:cs="Calibri"/>
          <w:color w:val="242424"/>
        </w:rPr>
        <w:t xml:space="preserve">, John Hayes, Mica </w:t>
      </w:r>
      <w:proofErr w:type="spellStart"/>
      <w:r w:rsidRPr="00C7043A">
        <w:rPr>
          <w:rFonts w:ascii="Calibri" w:eastAsia="Times New Roman" w:hAnsi="Calibri" w:cs="Calibri"/>
          <w:color w:val="242424"/>
        </w:rPr>
        <w:t>Glanz</w:t>
      </w:r>
      <w:proofErr w:type="spellEnd"/>
      <w:r w:rsidRPr="00C7043A">
        <w:rPr>
          <w:rFonts w:ascii="Calibri" w:eastAsia="Times New Roman" w:hAnsi="Calibri" w:cs="Calibri"/>
          <w:color w:val="242424"/>
        </w:rPr>
        <w:t xml:space="preserve"> from bio (?)</w:t>
      </w:r>
    </w:p>
    <w:p w14:paraId="5A6638A8" w14:textId="77777777" w:rsidR="00C7043A" w:rsidRPr="00C7043A" w:rsidRDefault="00C7043A" w:rsidP="00C7043A">
      <w:pPr>
        <w:numPr>
          <w:ilvl w:val="0"/>
          <w:numId w:val="22"/>
        </w:numPr>
        <w:shd w:val="clear" w:color="auto" w:fill="FFFFFF"/>
        <w:rPr>
          <w:rFonts w:ascii="Calibri" w:eastAsia="Times New Roman" w:hAnsi="Calibri" w:cs="Calibri"/>
          <w:color w:val="242424"/>
        </w:rPr>
      </w:pPr>
      <w:r w:rsidRPr="00C7043A">
        <w:rPr>
          <w:rFonts w:ascii="Calibri" w:eastAsia="Times New Roman" w:hAnsi="Calibri" w:cs="Calibri"/>
          <w:color w:val="242424"/>
        </w:rPr>
        <w:t xml:space="preserve">Labs would need to submit request to Marc and </w:t>
      </w:r>
      <w:proofErr w:type="spellStart"/>
      <w:r w:rsidRPr="00C7043A">
        <w:rPr>
          <w:rFonts w:ascii="Calibri" w:eastAsia="Times New Roman" w:hAnsi="Calibri" w:cs="Calibri"/>
          <w:color w:val="242424"/>
        </w:rPr>
        <w:t>PPT</w:t>
      </w:r>
      <w:proofErr w:type="spellEnd"/>
      <w:r w:rsidRPr="00C7043A">
        <w:rPr>
          <w:rFonts w:ascii="Calibri" w:eastAsia="Times New Roman" w:hAnsi="Calibri" w:cs="Calibri"/>
          <w:color w:val="242424"/>
        </w:rPr>
        <w:t xml:space="preserve"> to reduce the distancing</w:t>
      </w:r>
    </w:p>
    <w:p w14:paraId="1E98695D" w14:textId="77777777" w:rsidR="00C7043A" w:rsidRPr="00C7043A" w:rsidRDefault="00C7043A" w:rsidP="00C7043A">
      <w:pPr>
        <w:numPr>
          <w:ilvl w:val="1"/>
          <w:numId w:val="22"/>
        </w:numPr>
        <w:shd w:val="clear" w:color="auto" w:fill="FFFFFF"/>
        <w:rPr>
          <w:rFonts w:ascii="Calibri" w:eastAsia="Times New Roman" w:hAnsi="Calibri" w:cs="Calibri"/>
          <w:color w:val="242424"/>
        </w:rPr>
      </w:pPr>
      <w:r w:rsidRPr="00C7043A">
        <w:rPr>
          <w:rFonts w:ascii="Calibri" w:eastAsia="Times New Roman" w:hAnsi="Calibri" w:cs="Calibri"/>
          <w:color w:val="242424"/>
        </w:rPr>
        <w:t>Permissions structure</w:t>
      </w:r>
    </w:p>
    <w:p w14:paraId="580ED094" w14:textId="77777777" w:rsidR="00C7043A" w:rsidRPr="00C7043A" w:rsidRDefault="00C7043A" w:rsidP="00C7043A">
      <w:pPr>
        <w:numPr>
          <w:ilvl w:val="0"/>
          <w:numId w:val="22"/>
        </w:numPr>
        <w:shd w:val="clear" w:color="auto" w:fill="FFFFFF"/>
        <w:rPr>
          <w:rFonts w:ascii="Calibri" w:eastAsia="Times New Roman" w:hAnsi="Calibri" w:cs="Calibri"/>
          <w:color w:val="242424"/>
        </w:rPr>
      </w:pPr>
      <w:r w:rsidRPr="00C7043A">
        <w:rPr>
          <w:rFonts w:ascii="Calibri" w:eastAsia="Times New Roman" w:hAnsi="Calibri" w:cs="Calibri"/>
          <w:color w:val="242424"/>
        </w:rPr>
        <w:t>Ben and Lise - maker spaces, performing spaces</w:t>
      </w:r>
    </w:p>
    <w:p w14:paraId="18693478" w14:textId="77777777" w:rsidR="00C7043A" w:rsidRDefault="00C7043A" w:rsidP="00C7043A">
      <w:pPr>
        <w:shd w:val="clear" w:color="auto" w:fill="FFFFFF"/>
        <w:rPr>
          <w:rFonts w:ascii="Calibri" w:eastAsia="Times New Roman" w:hAnsi="Calibri" w:cs="Calibri"/>
          <w:b/>
          <w:bCs/>
          <w:color w:val="242424"/>
        </w:rPr>
      </w:pPr>
    </w:p>
    <w:p w14:paraId="4B6495A8" w14:textId="751742C3"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b/>
          <w:bCs/>
          <w:color w:val="242424"/>
        </w:rPr>
        <w:t>What are our up-front assumptions?</w:t>
      </w:r>
    </w:p>
    <w:p w14:paraId="6CCE2A57" w14:textId="77777777" w:rsidR="00C7043A" w:rsidRPr="00C7043A" w:rsidRDefault="00C7043A" w:rsidP="00C7043A">
      <w:pPr>
        <w:numPr>
          <w:ilvl w:val="0"/>
          <w:numId w:val="23"/>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We would not move classrooms out of existing classrooms. We would not move the locations of existing courses. Existing courses could add capacity. Courses could move into F2F.</w:t>
      </w:r>
    </w:p>
    <w:p w14:paraId="3C3B436B"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might be able to close a section; however, we need to consider the ramifications.</w:t>
      </w:r>
    </w:p>
    <w:p w14:paraId="4896246E"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not move large online courses onto campus.</w:t>
      </w:r>
    </w:p>
    <w:p w14:paraId="43007185"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One real challenge would be hybrid courses. How do we expand capacity to deal with the waitlist? Expanding capacity would work for some hybrid courses and not for others. It might be a middle ground on some sections. What sections could be fully F2F?</w:t>
      </w:r>
    </w:p>
    <w:p w14:paraId="030FC1D4"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not affect employment. We are not collapsing F2F sections that would eliminate FTE for faculty. We would need to consider turmoil and morale in collapsing sections. However, it would largely be a local decision depending upon the individual needs of colleges and departments. It is noted that the move would be not be an effort to save money but to provide opportunities for students.</w:t>
      </w:r>
    </w:p>
    <w:p w14:paraId="0E8B9293"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need to consider the configuration of classrooms. What is the classroom layout? Could seats be added? </w:t>
      </w:r>
    </w:p>
    <w:p w14:paraId="1B82B97E"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not be changing dates and times even if time slots open up in classrooms. We could not have sections changing times as RO could not facilitate a large-scale move. As a reminder, registration opens on April 5. As indicated by Faculty Council, students need to know what classes they are registering for and in what format. We would not want instructional methods and/or dates and times changing for students. </w:t>
      </w:r>
    </w:p>
    <w:p w14:paraId="0112E813"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need to be aware that some students would still seek entirely remote instruction.</w:t>
      </w:r>
    </w:p>
    <w:p w14:paraId="4D5DD773"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could handle on a limited basis moving certain sections at the local level. What could be done reasonably? </w:t>
      </w:r>
    </w:p>
    <w:p w14:paraId="241F399C"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lean towards wearing face masks and receiving vaccinations.</w:t>
      </w:r>
    </w:p>
    <w:p w14:paraId="5CF1EB04"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What is the perspective? Is it increasing enrollments? Is it Larimer County? It is about providing a robust on-campus presence. What is the motivation? When would we have data? What would be the overall increase in enrollment?</w:t>
      </w:r>
    </w:p>
    <w:p w14:paraId="47D1CE05"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What would be the relative gain? For hybrid sections, capacities would be determined by room capacities for the assigned classroom. What are the sections affecting upper division students? We need data first though.</w:t>
      </w:r>
    </w:p>
    <w:p w14:paraId="56D9804A"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need to gather the room capacities first. Kristi Buffington would have new capacities for GA classrooms in a few weeks. There would be difficulty with departmental classrooms and labs.</w:t>
      </w:r>
    </w:p>
    <w:p w14:paraId="711B74FD"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need to address the physical nature of the classrooms.</w:t>
      </w:r>
    </w:p>
    <w:p w14:paraId="45641382" w14:textId="77777777" w:rsidR="00C7043A" w:rsidRPr="00C7043A" w:rsidRDefault="00C7043A" w:rsidP="00C7043A">
      <w:pPr>
        <w:numPr>
          <w:ilvl w:val="0"/>
          <w:numId w:val="23"/>
        </w:numPr>
        <w:shd w:val="clear" w:color="auto" w:fill="FFFFFF"/>
        <w:rPr>
          <w:rFonts w:ascii="Calibri" w:eastAsia="Times New Roman" w:hAnsi="Calibri" w:cs="Calibri"/>
          <w:color w:val="242424"/>
        </w:rPr>
      </w:pPr>
      <w:r w:rsidRPr="00C7043A">
        <w:rPr>
          <w:rFonts w:ascii="Calibri" w:eastAsia="Times New Roman" w:hAnsi="Calibri" w:cs="Calibri"/>
          <w:color w:val="242424"/>
        </w:rPr>
        <w:t>We need to understand the priorities from college and departments.</w:t>
      </w:r>
    </w:p>
    <w:p w14:paraId="4CD07B4E" w14:textId="77777777" w:rsidR="00C7043A" w:rsidRDefault="00C7043A" w:rsidP="00C7043A">
      <w:pPr>
        <w:shd w:val="clear" w:color="auto" w:fill="FFFFFF"/>
        <w:rPr>
          <w:rFonts w:ascii="Calibri" w:eastAsia="Times New Roman" w:hAnsi="Calibri" w:cs="Calibri"/>
          <w:color w:val="242424"/>
        </w:rPr>
      </w:pPr>
    </w:p>
    <w:p w14:paraId="2B4D36F9" w14:textId="0F084F22"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Provost Pedersen noted making the request practical and doable. What are the steps? What is the capacity? We would prioritize where we need to add-on capacity.</w:t>
      </w:r>
    </w:p>
    <w:p w14:paraId="4C42B2A4"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 </w:t>
      </w:r>
    </w:p>
    <w:p w14:paraId="35CC22A8"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Provost Pedersen noted a concern in reviewing epidemiology data that numbers are increasing. We do not want to move too quickly. We would want to move forward with a phased approach. We need more information. How quickly are vaccinations rolling out? How quickly are we vaccinating school-age children? What about the variants? </w:t>
      </w:r>
    </w:p>
    <w:p w14:paraId="735A6224"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 </w:t>
      </w:r>
    </w:p>
    <w:p w14:paraId="6D73FA7C"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We have a shifting landscape. What are the risks? We do not want to backtrack. We want to complete the foundational work first. What are the capacities? What are the priorities? What is most valuable for student success and students completing degrees?</w:t>
      </w:r>
    </w:p>
    <w:p w14:paraId="155D472F"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 </w:t>
      </w:r>
    </w:p>
    <w:p w14:paraId="36808B59"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Would we return to zero physical distancing for in-person courses? It is a possibility. We would be approaching it in a measured fashion.</w:t>
      </w:r>
    </w:p>
    <w:p w14:paraId="7C6EB4CA"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 </w:t>
      </w:r>
    </w:p>
    <w:p w14:paraId="3E1A92F5" w14:textId="77777777"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We would have the following constraints moving forward:</w:t>
      </w:r>
    </w:p>
    <w:p w14:paraId="1C84984C" w14:textId="77777777" w:rsidR="00C7043A" w:rsidRPr="00C7043A" w:rsidRDefault="00C7043A" w:rsidP="00C7043A">
      <w:pPr>
        <w:numPr>
          <w:ilvl w:val="0"/>
          <w:numId w:val="24"/>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We would not close sections due to employment demands.</w:t>
      </w:r>
    </w:p>
    <w:p w14:paraId="25D3668A" w14:textId="77777777" w:rsidR="00C7043A" w:rsidRPr="00C7043A" w:rsidRDefault="00C7043A" w:rsidP="00C7043A">
      <w:pPr>
        <w:numPr>
          <w:ilvl w:val="0"/>
          <w:numId w:val="24"/>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not ask the RO to move sections on a large-scale basis.</w:t>
      </w:r>
    </w:p>
    <w:p w14:paraId="2C1A7BB3" w14:textId="77777777" w:rsidR="00C7043A" w:rsidRDefault="00C7043A" w:rsidP="00C7043A">
      <w:pPr>
        <w:shd w:val="clear" w:color="auto" w:fill="FFFFFF"/>
        <w:rPr>
          <w:rFonts w:ascii="Calibri" w:eastAsia="Times New Roman" w:hAnsi="Calibri" w:cs="Calibri"/>
          <w:color w:val="242424"/>
        </w:rPr>
      </w:pPr>
    </w:p>
    <w:p w14:paraId="3A118830" w14:textId="4C246A9A" w:rsidR="00C7043A" w:rsidRPr="00C7043A" w:rsidRDefault="00C7043A" w:rsidP="00C7043A">
      <w:pPr>
        <w:shd w:val="clear" w:color="auto" w:fill="FFFFFF"/>
        <w:rPr>
          <w:rFonts w:ascii="Calibri" w:eastAsia="Times New Roman" w:hAnsi="Calibri" w:cs="Calibri"/>
          <w:color w:val="242424"/>
        </w:rPr>
      </w:pPr>
      <w:r w:rsidRPr="00C7043A">
        <w:rPr>
          <w:rFonts w:ascii="Calibri" w:eastAsia="Times New Roman" w:hAnsi="Calibri" w:cs="Calibri"/>
          <w:color w:val="242424"/>
        </w:rPr>
        <w:t>What do we need to complete first?</w:t>
      </w:r>
    </w:p>
    <w:p w14:paraId="4DA25AED" w14:textId="77777777" w:rsidR="00C7043A" w:rsidRPr="00C7043A" w:rsidRDefault="00C7043A" w:rsidP="00C7043A">
      <w:pPr>
        <w:numPr>
          <w:ilvl w:val="0"/>
          <w:numId w:val="25"/>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We need to identify increased capacities, which would identify the timeline.</w:t>
      </w:r>
    </w:p>
    <w:p w14:paraId="14D2E7DF" w14:textId="17D11BCE" w:rsidR="00731155" w:rsidRPr="00C7043A" w:rsidRDefault="00C7043A" w:rsidP="00C7043A">
      <w:pPr>
        <w:numPr>
          <w:ilvl w:val="0"/>
          <w:numId w:val="25"/>
        </w:numPr>
        <w:shd w:val="clear" w:color="auto" w:fill="FFFFFF"/>
        <w:rPr>
          <w:rFonts w:ascii="Calibri" w:eastAsia="Times New Roman" w:hAnsi="Calibri" w:cs="Calibri"/>
          <w:color w:val="242424"/>
        </w:rPr>
      </w:pPr>
      <w:r w:rsidRPr="00C7043A">
        <w:rPr>
          <w:rFonts w:ascii="Calibri" w:eastAsia="Times New Roman" w:hAnsi="Calibri" w:cs="Calibri"/>
          <w:color w:val="242424"/>
        </w:rPr>
        <w:t>We need to identify the "pressure" points to target next based on college/department needs and demands.</w:t>
      </w:r>
    </w:p>
    <w:sectPr w:rsidR="00731155" w:rsidRPr="00C704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59693E"/>
    <w:multiLevelType w:val="multilevel"/>
    <w:tmpl w:val="855E0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F96653"/>
    <w:multiLevelType w:val="multilevel"/>
    <w:tmpl w:val="8F40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F32C94"/>
    <w:multiLevelType w:val="multilevel"/>
    <w:tmpl w:val="D4821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13376D"/>
    <w:multiLevelType w:val="multilevel"/>
    <w:tmpl w:val="076AD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C31B08"/>
    <w:multiLevelType w:val="multilevel"/>
    <w:tmpl w:val="6BEA6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884FD4"/>
    <w:multiLevelType w:val="multilevel"/>
    <w:tmpl w:val="8BF4B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D14BE0"/>
    <w:multiLevelType w:val="multilevel"/>
    <w:tmpl w:val="37D8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D924ED"/>
    <w:multiLevelType w:val="multilevel"/>
    <w:tmpl w:val="99CA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5B7B26"/>
    <w:multiLevelType w:val="multilevel"/>
    <w:tmpl w:val="79B20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04706D"/>
    <w:multiLevelType w:val="multilevel"/>
    <w:tmpl w:val="94167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3568D2"/>
    <w:multiLevelType w:val="multilevel"/>
    <w:tmpl w:val="36248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4"/>
  </w:num>
  <w:num w:numId="3">
    <w:abstractNumId w:val="8"/>
  </w:num>
  <w:num w:numId="4">
    <w:abstractNumId w:val="3"/>
  </w:num>
  <w:num w:numId="5">
    <w:abstractNumId w:val="22"/>
  </w:num>
  <w:num w:numId="6">
    <w:abstractNumId w:val="19"/>
  </w:num>
  <w:num w:numId="7">
    <w:abstractNumId w:val="5"/>
  </w:num>
  <w:num w:numId="8">
    <w:abstractNumId w:val="11"/>
  </w:num>
  <w:num w:numId="9">
    <w:abstractNumId w:val="1"/>
  </w:num>
  <w:num w:numId="10">
    <w:abstractNumId w:val="0"/>
  </w:num>
  <w:num w:numId="11">
    <w:abstractNumId w:val="13"/>
  </w:num>
  <w:num w:numId="12">
    <w:abstractNumId w:val="10"/>
  </w:num>
  <w:num w:numId="13">
    <w:abstractNumId w:val="21"/>
  </w:num>
  <w:num w:numId="14">
    <w:abstractNumId w:val="20"/>
  </w:num>
  <w:num w:numId="15">
    <w:abstractNumId w:val="9"/>
  </w:num>
  <w:num w:numId="16">
    <w:abstractNumId w:val="23"/>
  </w:num>
  <w:num w:numId="17">
    <w:abstractNumId w:val="2"/>
  </w:num>
  <w:num w:numId="18">
    <w:abstractNumId w:val="24"/>
  </w:num>
  <w:num w:numId="19">
    <w:abstractNumId w:val="17"/>
  </w:num>
  <w:num w:numId="20">
    <w:abstractNumId w:val="4"/>
  </w:num>
  <w:num w:numId="21">
    <w:abstractNumId w:val="6"/>
  </w:num>
  <w:num w:numId="22">
    <w:abstractNumId w:val="7"/>
  </w:num>
  <w:num w:numId="23">
    <w:abstractNumId w:val="18"/>
  </w:num>
  <w:num w:numId="24">
    <w:abstractNumId w:val="12"/>
  </w:num>
  <w:num w:numId="25">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849A9"/>
    <w:rsid w:val="00592BA7"/>
    <w:rsid w:val="005A3C0D"/>
    <w:rsid w:val="005B6258"/>
    <w:rsid w:val="005D753D"/>
    <w:rsid w:val="005E1DB3"/>
    <w:rsid w:val="005E287F"/>
    <w:rsid w:val="0060377D"/>
    <w:rsid w:val="0062424C"/>
    <w:rsid w:val="00627D65"/>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043A"/>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06954">
      <w:bodyDiv w:val="1"/>
      <w:marLeft w:val="0"/>
      <w:marRight w:val="0"/>
      <w:marTop w:val="0"/>
      <w:marBottom w:val="0"/>
      <w:divBdr>
        <w:top w:val="none" w:sz="0" w:space="0" w:color="auto"/>
        <w:left w:val="none" w:sz="0" w:space="0" w:color="auto"/>
        <w:bottom w:val="none" w:sz="0" w:space="0" w:color="auto"/>
        <w:right w:val="none" w:sz="0" w:space="0" w:color="auto"/>
      </w:divBdr>
      <w:divsChild>
        <w:div w:id="1269197074">
          <w:marLeft w:val="0"/>
          <w:marRight w:val="0"/>
          <w:marTop w:val="0"/>
          <w:marBottom w:val="0"/>
          <w:divBdr>
            <w:top w:val="none" w:sz="0" w:space="0" w:color="auto"/>
            <w:left w:val="none" w:sz="0" w:space="0" w:color="auto"/>
            <w:bottom w:val="none" w:sz="0" w:space="0" w:color="auto"/>
            <w:right w:val="none" w:sz="0" w:space="0" w:color="auto"/>
          </w:divBdr>
        </w:div>
        <w:div w:id="129173221">
          <w:marLeft w:val="0"/>
          <w:marRight w:val="0"/>
          <w:marTop w:val="0"/>
          <w:marBottom w:val="0"/>
          <w:divBdr>
            <w:top w:val="none" w:sz="0" w:space="0" w:color="auto"/>
            <w:left w:val="none" w:sz="0" w:space="0" w:color="auto"/>
            <w:bottom w:val="none" w:sz="0" w:space="0" w:color="auto"/>
            <w:right w:val="none" w:sz="0" w:space="0" w:color="auto"/>
          </w:divBdr>
        </w:div>
        <w:div w:id="255290909">
          <w:marLeft w:val="0"/>
          <w:marRight w:val="0"/>
          <w:marTop w:val="0"/>
          <w:marBottom w:val="0"/>
          <w:divBdr>
            <w:top w:val="none" w:sz="0" w:space="0" w:color="auto"/>
            <w:left w:val="none" w:sz="0" w:space="0" w:color="auto"/>
            <w:bottom w:val="none" w:sz="0" w:space="0" w:color="auto"/>
            <w:right w:val="none" w:sz="0" w:space="0" w:color="auto"/>
          </w:divBdr>
        </w:div>
        <w:div w:id="1973630173">
          <w:marLeft w:val="0"/>
          <w:marRight w:val="0"/>
          <w:marTop w:val="0"/>
          <w:marBottom w:val="0"/>
          <w:divBdr>
            <w:top w:val="none" w:sz="0" w:space="0" w:color="auto"/>
            <w:left w:val="none" w:sz="0" w:space="0" w:color="auto"/>
            <w:bottom w:val="none" w:sz="0" w:space="0" w:color="auto"/>
            <w:right w:val="none" w:sz="0" w:space="0" w:color="auto"/>
          </w:divBdr>
        </w:div>
        <w:div w:id="142164109">
          <w:marLeft w:val="0"/>
          <w:marRight w:val="0"/>
          <w:marTop w:val="0"/>
          <w:marBottom w:val="0"/>
          <w:divBdr>
            <w:top w:val="none" w:sz="0" w:space="0" w:color="auto"/>
            <w:left w:val="none" w:sz="0" w:space="0" w:color="auto"/>
            <w:bottom w:val="none" w:sz="0" w:space="0" w:color="auto"/>
            <w:right w:val="none" w:sz="0" w:space="0" w:color="auto"/>
          </w:divBdr>
        </w:div>
        <w:div w:id="204299490">
          <w:marLeft w:val="0"/>
          <w:marRight w:val="0"/>
          <w:marTop w:val="0"/>
          <w:marBottom w:val="0"/>
          <w:divBdr>
            <w:top w:val="none" w:sz="0" w:space="0" w:color="auto"/>
            <w:left w:val="none" w:sz="0" w:space="0" w:color="auto"/>
            <w:bottom w:val="none" w:sz="0" w:space="0" w:color="auto"/>
            <w:right w:val="none" w:sz="0" w:space="0" w:color="auto"/>
          </w:divBdr>
        </w:div>
        <w:div w:id="2057075273">
          <w:marLeft w:val="0"/>
          <w:marRight w:val="0"/>
          <w:marTop w:val="0"/>
          <w:marBottom w:val="0"/>
          <w:divBdr>
            <w:top w:val="none" w:sz="0" w:space="0" w:color="auto"/>
            <w:left w:val="none" w:sz="0" w:space="0" w:color="auto"/>
            <w:bottom w:val="none" w:sz="0" w:space="0" w:color="auto"/>
            <w:right w:val="none" w:sz="0" w:space="0" w:color="auto"/>
          </w:divBdr>
        </w:div>
        <w:div w:id="1559630885">
          <w:marLeft w:val="0"/>
          <w:marRight w:val="0"/>
          <w:marTop w:val="0"/>
          <w:marBottom w:val="0"/>
          <w:divBdr>
            <w:top w:val="none" w:sz="0" w:space="0" w:color="auto"/>
            <w:left w:val="none" w:sz="0" w:space="0" w:color="auto"/>
            <w:bottom w:val="none" w:sz="0" w:space="0" w:color="auto"/>
            <w:right w:val="none" w:sz="0" w:space="0" w:color="auto"/>
          </w:divBdr>
        </w:div>
        <w:div w:id="1501309001">
          <w:marLeft w:val="0"/>
          <w:marRight w:val="0"/>
          <w:marTop w:val="0"/>
          <w:marBottom w:val="0"/>
          <w:divBdr>
            <w:top w:val="none" w:sz="0" w:space="0" w:color="auto"/>
            <w:left w:val="none" w:sz="0" w:space="0" w:color="auto"/>
            <w:bottom w:val="none" w:sz="0" w:space="0" w:color="auto"/>
            <w:right w:val="none" w:sz="0" w:space="0" w:color="auto"/>
          </w:divBdr>
        </w:div>
        <w:div w:id="1084690816">
          <w:marLeft w:val="0"/>
          <w:marRight w:val="0"/>
          <w:marTop w:val="0"/>
          <w:marBottom w:val="0"/>
          <w:divBdr>
            <w:top w:val="none" w:sz="0" w:space="0" w:color="auto"/>
            <w:left w:val="none" w:sz="0" w:space="0" w:color="auto"/>
            <w:bottom w:val="none" w:sz="0" w:space="0" w:color="auto"/>
            <w:right w:val="none" w:sz="0" w:space="0" w:color="auto"/>
          </w:divBdr>
          <w:divsChild>
            <w:div w:id="1826779359">
              <w:marLeft w:val="0"/>
              <w:marRight w:val="0"/>
              <w:marTop w:val="0"/>
              <w:marBottom w:val="0"/>
              <w:divBdr>
                <w:top w:val="none" w:sz="0" w:space="0" w:color="auto"/>
                <w:left w:val="none" w:sz="0" w:space="0" w:color="auto"/>
                <w:bottom w:val="none" w:sz="0" w:space="0" w:color="auto"/>
                <w:right w:val="none" w:sz="0" w:space="0" w:color="auto"/>
              </w:divBdr>
              <w:divsChild>
                <w:div w:id="2082171050">
                  <w:marLeft w:val="0"/>
                  <w:marRight w:val="0"/>
                  <w:marTop w:val="0"/>
                  <w:marBottom w:val="0"/>
                  <w:divBdr>
                    <w:top w:val="none" w:sz="0" w:space="0" w:color="auto"/>
                    <w:left w:val="none" w:sz="0" w:space="0" w:color="auto"/>
                    <w:bottom w:val="none" w:sz="0" w:space="0" w:color="auto"/>
                    <w:right w:val="none" w:sz="0" w:space="0" w:color="auto"/>
                  </w:divBdr>
                </w:div>
                <w:div w:id="1795753888">
                  <w:marLeft w:val="0"/>
                  <w:marRight w:val="0"/>
                  <w:marTop w:val="0"/>
                  <w:marBottom w:val="0"/>
                  <w:divBdr>
                    <w:top w:val="none" w:sz="0" w:space="0" w:color="auto"/>
                    <w:left w:val="none" w:sz="0" w:space="0" w:color="auto"/>
                    <w:bottom w:val="none" w:sz="0" w:space="0" w:color="auto"/>
                    <w:right w:val="none" w:sz="0" w:space="0" w:color="auto"/>
                  </w:divBdr>
                </w:div>
                <w:div w:id="1818107686">
                  <w:marLeft w:val="0"/>
                  <w:marRight w:val="0"/>
                  <w:marTop w:val="0"/>
                  <w:marBottom w:val="0"/>
                  <w:divBdr>
                    <w:top w:val="none" w:sz="0" w:space="0" w:color="auto"/>
                    <w:left w:val="none" w:sz="0" w:space="0" w:color="auto"/>
                    <w:bottom w:val="none" w:sz="0" w:space="0" w:color="auto"/>
                    <w:right w:val="none" w:sz="0" w:space="0" w:color="auto"/>
                  </w:divBdr>
                  <w:divsChild>
                    <w:div w:id="710499481">
                      <w:marLeft w:val="0"/>
                      <w:marRight w:val="0"/>
                      <w:marTop w:val="0"/>
                      <w:marBottom w:val="0"/>
                      <w:divBdr>
                        <w:top w:val="none" w:sz="0" w:space="0" w:color="auto"/>
                        <w:left w:val="none" w:sz="0" w:space="0" w:color="auto"/>
                        <w:bottom w:val="none" w:sz="0" w:space="0" w:color="auto"/>
                        <w:right w:val="none" w:sz="0" w:space="0" w:color="auto"/>
                      </w:divBdr>
                      <w:divsChild>
                        <w:div w:id="1616673904">
                          <w:marLeft w:val="0"/>
                          <w:marRight w:val="0"/>
                          <w:marTop w:val="0"/>
                          <w:marBottom w:val="0"/>
                          <w:divBdr>
                            <w:top w:val="none" w:sz="0" w:space="0" w:color="auto"/>
                            <w:left w:val="none" w:sz="0" w:space="0" w:color="auto"/>
                            <w:bottom w:val="none" w:sz="0" w:space="0" w:color="auto"/>
                            <w:right w:val="none" w:sz="0" w:space="0" w:color="auto"/>
                          </w:divBdr>
                          <w:divsChild>
                            <w:div w:id="497773421">
                              <w:marLeft w:val="0"/>
                              <w:marRight w:val="0"/>
                              <w:marTop w:val="0"/>
                              <w:marBottom w:val="0"/>
                              <w:divBdr>
                                <w:top w:val="none" w:sz="0" w:space="0" w:color="auto"/>
                                <w:left w:val="none" w:sz="0" w:space="0" w:color="auto"/>
                                <w:bottom w:val="none" w:sz="0" w:space="0" w:color="auto"/>
                                <w:right w:val="none" w:sz="0" w:space="0" w:color="auto"/>
                              </w:divBdr>
                            </w:div>
                          </w:divsChild>
                        </w:div>
                        <w:div w:id="1717049777">
                          <w:marLeft w:val="0"/>
                          <w:marRight w:val="0"/>
                          <w:marTop w:val="0"/>
                          <w:marBottom w:val="0"/>
                          <w:divBdr>
                            <w:top w:val="none" w:sz="0" w:space="0" w:color="auto"/>
                            <w:left w:val="none" w:sz="0" w:space="0" w:color="auto"/>
                            <w:bottom w:val="none" w:sz="0" w:space="0" w:color="auto"/>
                            <w:right w:val="none" w:sz="0" w:space="0" w:color="auto"/>
                          </w:divBdr>
                          <w:divsChild>
                            <w:div w:id="1605655032">
                              <w:marLeft w:val="0"/>
                              <w:marRight w:val="0"/>
                              <w:marTop w:val="0"/>
                              <w:marBottom w:val="0"/>
                              <w:divBdr>
                                <w:top w:val="none" w:sz="0" w:space="0" w:color="auto"/>
                                <w:left w:val="none" w:sz="0" w:space="0" w:color="auto"/>
                                <w:bottom w:val="none" w:sz="0" w:space="0" w:color="auto"/>
                                <w:right w:val="none" w:sz="0" w:space="0" w:color="auto"/>
                              </w:divBdr>
                            </w:div>
                            <w:div w:id="806707306">
                              <w:marLeft w:val="0"/>
                              <w:marRight w:val="0"/>
                              <w:marTop w:val="0"/>
                              <w:marBottom w:val="0"/>
                              <w:divBdr>
                                <w:top w:val="none" w:sz="0" w:space="0" w:color="auto"/>
                                <w:left w:val="none" w:sz="0" w:space="0" w:color="auto"/>
                                <w:bottom w:val="none" w:sz="0" w:space="0" w:color="auto"/>
                                <w:right w:val="none" w:sz="0" w:space="0" w:color="auto"/>
                              </w:divBdr>
                            </w:div>
                            <w:div w:id="1425152785">
                              <w:marLeft w:val="0"/>
                              <w:marRight w:val="0"/>
                              <w:marTop w:val="0"/>
                              <w:marBottom w:val="0"/>
                              <w:divBdr>
                                <w:top w:val="none" w:sz="0" w:space="0" w:color="auto"/>
                                <w:left w:val="none" w:sz="0" w:space="0" w:color="auto"/>
                                <w:bottom w:val="none" w:sz="0" w:space="0" w:color="auto"/>
                                <w:right w:val="none" w:sz="0" w:space="0" w:color="auto"/>
                              </w:divBdr>
                            </w:div>
                            <w:div w:id="2085448039">
                              <w:marLeft w:val="0"/>
                              <w:marRight w:val="0"/>
                              <w:marTop w:val="0"/>
                              <w:marBottom w:val="0"/>
                              <w:divBdr>
                                <w:top w:val="none" w:sz="0" w:space="0" w:color="auto"/>
                                <w:left w:val="none" w:sz="0" w:space="0" w:color="auto"/>
                                <w:bottom w:val="none" w:sz="0" w:space="0" w:color="auto"/>
                                <w:right w:val="none" w:sz="0" w:space="0" w:color="auto"/>
                              </w:divBdr>
                            </w:div>
                            <w:div w:id="895238060">
                              <w:marLeft w:val="0"/>
                              <w:marRight w:val="0"/>
                              <w:marTop w:val="0"/>
                              <w:marBottom w:val="0"/>
                              <w:divBdr>
                                <w:top w:val="none" w:sz="0" w:space="0" w:color="auto"/>
                                <w:left w:val="none" w:sz="0" w:space="0" w:color="auto"/>
                                <w:bottom w:val="none" w:sz="0" w:space="0" w:color="auto"/>
                                <w:right w:val="none" w:sz="0" w:space="0" w:color="auto"/>
                              </w:divBdr>
                            </w:div>
                            <w:div w:id="1235510238">
                              <w:marLeft w:val="0"/>
                              <w:marRight w:val="0"/>
                              <w:marTop w:val="0"/>
                              <w:marBottom w:val="0"/>
                              <w:divBdr>
                                <w:top w:val="none" w:sz="0" w:space="0" w:color="auto"/>
                                <w:left w:val="none" w:sz="0" w:space="0" w:color="auto"/>
                                <w:bottom w:val="none" w:sz="0" w:space="0" w:color="auto"/>
                                <w:right w:val="none" w:sz="0" w:space="0" w:color="auto"/>
                              </w:divBdr>
                            </w:div>
                            <w:div w:id="1336541413">
                              <w:marLeft w:val="0"/>
                              <w:marRight w:val="0"/>
                              <w:marTop w:val="0"/>
                              <w:marBottom w:val="0"/>
                              <w:divBdr>
                                <w:top w:val="none" w:sz="0" w:space="0" w:color="auto"/>
                                <w:left w:val="none" w:sz="0" w:space="0" w:color="auto"/>
                                <w:bottom w:val="none" w:sz="0" w:space="0" w:color="auto"/>
                                <w:right w:val="none" w:sz="0" w:space="0" w:color="auto"/>
                              </w:divBdr>
                            </w:div>
                            <w:div w:id="15341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956341">
                      <w:marLeft w:val="0"/>
                      <w:marRight w:val="0"/>
                      <w:marTop w:val="0"/>
                      <w:marBottom w:val="0"/>
                      <w:divBdr>
                        <w:top w:val="none" w:sz="0" w:space="0" w:color="auto"/>
                        <w:left w:val="none" w:sz="0" w:space="0" w:color="auto"/>
                        <w:bottom w:val="none" w:sz="0" w:space="0" w:color="auto"/>
                        <w:right w:val="none" w:sz="0" w:space="0" w:color="auto"/>
                      </w:divBdr>
                      <w:divsChild>
                        <w:div w:id="1871257757">
                          <w:marLeft w:val="0"/>
                          <w:marRight w:val="0"/>
                          <w:marTop w:val="0"/>
                          <w:marBottom w:val="0"/>
                          <w:divBdr>
                            <w:top w:val="none" w:sz="0" w:space="0" w:color="auto"/>
                            <w:left w:val="none" w:sz="0" w:space="0" w:color="auto"/>
                            <w:bottom w:val="none" w:sz="0" w:space="0" w:color="auto"/>
                            <w:right w:val="none" w:sz="0" w:space="0" w:color="auto"/>
                          </w:divBdr>
                        </w:div>
                      </w:divsChild>
                    </w:div>
                    <w:div w:id="929966067">
                      <w:marLeft w:val="0"/>
                      <w:marRight w:val="0"/>
                      <w:marTop w:val="0"/>
                      <w:marBottom w:val="0"/>
                      <w:divBdr>
                        <w:top w:val="none" w:sz="0" w:space="0" w:color="auto"/>
                        <w:left w:val="none" w:sz="0" w:space="0" w:color="auto"/>
                        <w:bottom w:val="none" w:sz="0" w:space="0" w:color="auto"/>
                        <w:right w:val="none" w:sz="0" w:space="0" w:color="auto"/>
                      </w:divBdr>
                    </w:div>
                    <w:div w:id="1076705449">
                      <w:marLeft w:val="0"/>
                      <w:marRight w:val="0"/>
                      <w:marTop w:val="0"/>
                      <w:marBottom w:val="0"/>
                      <w:divBdr>
                        <w:top w:val="none" w:sz="0" w:space="0" w:color="auto"/>
                        <w:left w:val="none" w:sz="0" w:space="0" w:color="auto"/>
                        <w:bottom w:val="none" w:sz="0" w:space="0" w:color="auto"/>
                        <w:right w:val="none" w:sz="0" w:space="0" w:color="auto"/>
                      </w:divBdr>
                      <w:divsChild>
                        <w:div w:id="593367960">
                          <w:marLeft w:val="0"/>
                          <w:marRight w:val="0"/>
                          <w:marTop w:val="0"/>
                          <w:marBottom w:val="0"/>
                          <w:divBdr>
                            <w:top w:val="none" w:sz="0" w:space="0" w:color="auto"/>
                            <w:left w:val="none" w:sz="0" w:space="0" w:color="auto"/>
                            <w:bottom w:val="none" w:sz="0" w:space="0" w:color="auto"/>
                            <w:right w:val="none" w:sz="0" w:space="0" w:color="auto"/>
                          </w:divBdr>
                        </w:div>
                      </w:divsChild>
                    </w:div>
                    <w:div w:id="486440793">
                      <w:marLeft w:val="0"/>
                      <w:marRight w:val="0"/>
                      <w:marTop w:val="0"/>
                      <w:marBottom w:val="0"/>
                      <w:divBdr>
                        <w:top w:val="none" w:sz="0" w:space="0" w:color="auto"/>
                        <w:left w:val="none" w:sz="0" w:space="0" w:color="auto"/>
                        <w:bottom w:val="none" w:sz="0" w:space="0" w:color="auto"/>
                        <w:right w:val="none" w:sz="0" w:space="0" w:color="auto"/>
                      </w:divBdr>
                    </w:div>
                    <w:div w:id="477113601">
                      <w:marLeft w:val="0"/>
                      <w:marRight w:val="0"/>
                      <w:marTop w:val="0"/>
                      <w:marBottom w:val="0"/>
                      <w:divBdr>
                        <w:top w:val="none" w:sz="0" w:space="0" w:color="auto"/>
                        <w:left w:val="none" w:sz="0" w:space="0" w:color="auto"/>
                        <w:bottom w:val="none" w:sz="0" w:space="0" w:color="auto"/>
                        <w:right w:val="none" w:sz="0" w:space="0" w:color="auto"/>
                      </w:divBdr>
                      <w:divsChild>
                        <w:div w:id="724065200">
                          <w:marLeft w:val="0"/>
                          <w:marRight w:val="0"/>
                          <w:marTop w:val="0"/>
                          <w:marBottom w:val="0"/>
                          <w:divBdr>
                            <w:top w:val="none" w:sz="0" w:space="0" w:color="auto"/>
                            <w:left w:val="none" w:sz="0" w:space="0" w:color="auto"/>
                            <w:bottom w:val="none" w:sz="0" w:space="0" w:color="auto"/>
                            <w:right w:val="none" w:sz="0" w:space="0" w:color="auto"/>
                          </w:divBdr>
                        </w:div>
                      </w:divsChild>
                    </w:div>
                    <w:div w:id="35736392">
                      <w:marLeft w:val="0"/>
                      <w:marRight w:val="0"/>
                      <w:marTop w:val="0"/>
                      <w:marBottom w:val="0"/>
                      <w:divBdr>
                        <w:top w:val="none" w:sz="0" w:space="0" w:color="auto"/>
                        <w:left w:val="none" w:sz="0" w:space="0" w:color="auto"/>
                        <w:bottom w:val="none" w:sz="0" w:space="0" w:color="auto"/>
                        <w:right w:val="none" w:sz="0" w:space="0" w:color="auto"/>
                      </w:divBdr>
                    </w:div>
                    <w:div w:id="1537430518">
                      <w:marLeft w:val="0"/>
                      <w:marRight w:val="0"/>
                      <w:marTop w:val="0"/>
                      <w:marBottom w:val="0"/>
                      <w:divBdr>
                        <w:top w:val="none" w:sz="0" w:space="0" w:color="auto"/>
                        <w:left w:val="none" w:sz="0" w:space="0" w:color="auto"/>
                        <w:bottom w:val="none" w:sz="0" w:space="0" w:color="auto"/>
                        <w:right w:val="none" w:sz="0" w:space="0" w:color="auto"/>
                      </w:divBdr>
                      <w:divsChild>
                        <w:div w:id="520513365">
                          <w:marLeft w:val="0"/>
                          <w:marRight w:val="0"/>
                          <w:marTop w:val="0"/>
                          <w:marBottom w:val="0"/>
                          <w:divBdr>
                            <w:top w:val="none" w:sz="0" w:space="0" w:color="auto"/>
                            <w:left w:val="none" w:sz="0" w:space="0" w:color="auto"/>
                            <w:bottom w:val="none" w:sz="0" w:space="0" w:color="auto"/>
                            <w:right w:val="none" w:sz="0" w:space="0" w:color="auto"/>
                          </w:divBdr>
                        </w:div>
                      </w:divsChild>
                    </w:div>
                    <w:div w:id="1756240180">
                      <w:marLeft w:val="0"/>
                      <w:marRight w:val="0"/>
                      <w:marTop w:val="0"/>
                      <w:marBottom w:val="0"/>
                      <w:divBdr>
                        <w:top w:val="none" w:sz="0" w:space="0" w:color="auto"/>
                        <w:left w:val="none" w:sz="0" w:space="0" w:color="auto"/>
                        <w:bottom w:val="none" w:sz="0" w:space="0" w:color="auto"/>
                        <w:right w:val="none" w:sz="0" w:space="0" w:color="auto"/>
                      </w:divBdr>
                    </w:div>
                    <w:div w:id="1522087120">
                      <w:marLeft w:val="0"/>
                      <w:marRight w:val="0"/>
                      <w:marTop w:val="0"/>
                      <w:marBottom w:val="0"/>
                      <w:divBdr>
                        <w:top w:val="none" w:sz="0" w:space="0" w:color="auto"/>
                        <w:left w:val="none" w:sz="0" w:space="0" w:color="auto"/>
                        <w:bottom w:val="none" w:sz="0" w:space="0" w:color="auto"/>
                        <w:right w:val="none" w:sz="0" w:space="0" w:color="auto"/>
                      </w:divBdr>
                      <w:divsChild>
                        <w:div w:id="1734309368">
                          <w:marLeft w:val="0"/>
                          <w:marRight w:val="0"/>
                          <w:marTop w:val="0"/>
                          <w:marBottom w:val="0"/>
                          <w:divBdr>
                            <w:top w:val="none" w:sz="0" w:space="0" w:color="auto"/>
                            <w:left w:val="none" w:sz="0" w:space="0" w:color="auto"/>
                            <w:bottom w:val="none" w:sz="0" w:space="0" w:color="auto"/>
                            <w:right w:val="none" w:sz="0" w:space="0" w:color="auto"/>
                          </w:divBdr>
                        </w:div>
                      </w:divsChild>
                    </w:div>
                    <w:div w:id="206114419">
                      <w:marLeft w:val="0"/>
                      <w:marRight w:val="0"/>
                      <w:marTop w:val="0"/>
                      <w:marBottom w:val="0"/>
                      <w:divBdr>
                        <w:top w:val="none" w:sz="0" w:space="0" w:color="auto"/>
                        <w:left w:val="none" w:sz="0" w:space="0" w:color="auto"/>
                        <w:bottom w:val="none" w:sz="0" w:space="0" w:color="auto"/>
                        <w:right w:val="none" w:sz="0" w:space="0" w:color="auto"/>
                      </w:divBdr>
                    </w:div>
                  </w:divsChild>
                </w:div>
                <w:div w:id="367754875">
                  <w:marLeft w:val="0"/>
                  <w:marRight w:val="0"/>
                  <w:marTop w:val="0"/>
                  <w:marBottom w:val="0"/>
                  <w:divBdr>
                    <w:top w:val="none" w:sz="0" w:space="0" w:color="auto"/>
                    <w:left w:val="none" w:sz="0" w:space="0" w:color="auto"/>
                    <w:bottom w:val="none" w:sz="0" w:space="0" w:color="auto"/>
                    <w:right w:val="none" w:sz="0" w:space="0" w:color="auto"/>
                  </w:divBdr>
                </w:div>
                <w:div w:id="377051063">
                  <w:marLeft w:val="0"/>
                  <w:marRight w:val="0"/>
                  <w:marTop w:val="0"/>
                  <w:marBottom w:val="0"/>
                  <w:divBdr>
                    <w:top w:val="none" w:sz="0" w:space="0" w:color="auto"/>
                    <w:left w:val="none" w:sz="0" w:space="0" w:color="auto"/>
                    <w:bottom w:val="none" w:sz="0" w:space="0" w:color="auto"/>
                    <w:right w:val="none" w:sz="0" w:space="0" w:color="auto"/>
                  </w:divBdr>
                </w:div>
                <w:div w:id="443041005">
                  <w:marLeft w:val="0"/>
                  <w:marRight w:val="0"/>
                  <w:marTop w:val="0"/>
                  <w:marBottom w:val="0"/>
                  <w:divBdr>
                    <w:top w:val="none" w:sz="0" w:space="0" w:color="auto"/>
                    <w:left w:val="none" w:sz="0" w:space="0" w:color="auto"/>
                    <w:bottom w:val="none" w:sz="0" w:space="0" w:color="auto"/>
                    <w:right w:val="none" w:sz="0" w:space="0" w:color="auto"/>
                  </w:divBdr>
                </w:div>
                <w:div w:id="1410539914">
                  <w:marLeft w:val="0"/>
                  <w:marRight w:val="0"/>
                  <w:marTop w:val="0"/>
                  <w:marBottom w:val="0"/>
                  <w:divBdr>
                    <w:top w:val="none" w:sz="0" w:space="0" w:color="auto"/>
                    <w:left w:val="none" w:sz="0" w:space="0" w:color="auto"/>
                    <w:bottom w:val="none" w:sz="0" w:space="0" w:color="auto"/>
                    <w:right w:val="none" w:sz="0" w:space="0" w:color="auto"/>
                  </w:divBdr>
                </w:div>
                <w:div w:id="730883566">
                  <w:marLeft w:val="0"/>
                  <w:marRight w:val="0"/>
                  <w:marTop w:val="0"/>
                  <w:marBottom w:val="0"/>
                  <w:divBdr>
                    <w:top w:val="none" w:sz="0" w:space="0" w:color="auto"/>
                    <w:left w:val="none" w:sz="0" w:space="0" w:color="auto"/>
                    <w:bottom w:val="none" w:sz="0" w:space="0" w:color="auto"/>
                    <w:right w:val="none" w:sz="0" w:space="0" w:color="auto"/>
                  </w:divBdr>
                </w:div>
                <w:div w:id="217740412">
                  <w:marLeft w:val="0"/>
                  <w:marRight w:val="0"/>
                  <w:marTop w:val="0"/>
                  <w:marBottom w:val="0"/>
                  <w:divBdr>
                    <w:top w:val="none" w:sz="0" w:space="0" w:color="auto"/>
                    <w:left w:val="none" w:sz="0" w:space="0" w:color="auto"/>
                    <w:bottom w:val="none" w:sz="0" w:space="0" w:color="auto"/>
                    <w:right w:val="none" w:sz="0" w:space="0" w:color="auto"/>
                  </w:divBdr>
                </w:div>
                <w:div w:id="1566141863">
                  <w:marLeft w:val="0"/>
                  <w:marRight w:val="0"/>
                  <w:marTop w:val="0"/>
                  <w:marBottom w:val="0"/>
                  <w:divBdr>
                    <w:top w:val="none" w:sz="0" w:space="0" w:color="auto"/>
                    <w:left w:val="none" w:sz="0" w:space="0" w:color="auto"/>
                    <w:bottom w:val="none" w:sz="0" w:space="0" w:color="auto"/>
                    <w:right w:val="none" w:sz="0" w:space="0" w:color="auto"/>
                  </w:divBdr>
                </w:div>
                <w:div w:id="1000737845">
                  <w:marLeft w:val="0"/>
                  <w:marRight w:val="0"/>
                  <w:marTop w:val="0"/>
                  <w:marBottom w:val="0"/>
                  <w:divBdr>
                    <w:top w:val="none" w:sz="0" w:space="0" w:color="auto"/>
                    <w:left w:val="none" w:sz="0" w:space="0" w:color="auto"/>
                    <w:bottom w:val="none" w:sz="0" w:space="0" w:color="auto"/>
                    <w:right w:val="none" w:sz="0" w:space="0" w:color="auto"/>
                  </w:divBdr>
                </w:div>
                <w:div w:id="1703902604">
                  <w:marLeft w:val="0"/>
                  <w:marRight w:val="0"/>
                  <w:marTop w:val="0"/>
                  <w:marBottom w:val="0"/>
                  <w:divBdr>
                    <w:top w:val="none" w:sz="0" w:space="0" w:color="auto"/>
                    <w:left w:val="none" w:sz="0" w:space="0" w:color="auto"/>
                    <w:bottom w:val="none" w:sz="0" w:space="0" w:color="auto"/>
                    <w:right w:val="none" w:sz="0" w:space="0" w:color="auto"/>
                  </w:divBdr>
                </w:div>
                <w:div w:id="29040033">
                  <w:marLeft w:val="0"/>
                  <w:marRight w:val="0"/>
                  <w:marTop w:val="0"/>
                  <w:marBottom w:val="0"/>
                  <w:divBdr>
                    <w:top w:val="none" w:sz="0" w:space="0" w:color="auto"/>
                    <w:left w:val="none" w:sz="0" w:space="0" w:color="auto"/>
                    <w:bottom w:val="none" w:sz="0" w:space="0" w:color="auto"/>
                    <w:right w:val="none" w:sz="0" w:space="0" w:color="auto"/>
                  </w:divBdr>
                </w:div>
                <w:div w:id="184262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dcmitype/"/>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AB92B2B0-1BA6-48E9-BD15-5B34F84E4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2021-04-02T22:54:00Z</dcterms:created>
  <dcterms:modified xsi:type="dcterms:W3CDTF">2021-04-02T22:54:00Z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